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50" w:rsidRPr="0082174B" w:rsidRDefault="001A3158" w:rsidP="00566CB3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CURRICULUM VITAE</w:t>
      </w:r>
    </w:p>
    <w:p w:rsidR="0082174B" w:rsidRDefault="0082174B" w:rsidP="00566CB3">
      <w:pPr>
        <w:jc w:val="center"/>
        <w:rPr>
          <w:sz w:val="28"/>
          <w:szCs w:val="36"/>
        </w:rPr>
      </w:pPr>
    </w:p>
    <w:p w:rsidR="0082174B" w:rsidRPr="0087713B" w:rsidRDefault="003C6FE4" w:rsidP="00566CB3">
      <w:pPr>
        <w:jc w:val="center"/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0" distR="0">
            <wp:extent cx="1441094" cy="1850399"/>
            <wp:effectExtent l="0" t="0" r="0" b="0"/>
            <wp:docPr id="1" name="Picture 1" descr="E:\Data FIK\Dosen PO\khairu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FIK\Dosen PO\khairudin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26" cy="185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38D" w:rsidRDefault="0018438D" w:rsidP="0018438D"/>
    <w:p w:rsidR="00915F88" w:rsidRDefault="0031686A" w:rsidP="00595D2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</w:t>
      </w:r>
      <w:proofErr w:type="spellEnd"/>
    </w:p>
    <w:p w:rsidR="00915F88" w:rsidRDefault="00915F88" w:rsidP="00915F88">
      <w:pPr>
        <w:rPr>
          <w:b/>
        </w:rPr>
      </w:pPr>
    </w:p>
    <w:p w:rsidR="00915F88" w:rsidRDefault="007C6C26" w:rsidP="007C6C26">
      <w:r w:rsidRPr="0020257B">
        <w:t xml:space="preserve">      </w:t>
      </w:r>
      <w:proofErr w:type="spellStart"/>
      <w:proofErr w:type="gramStart"/>
      <w:r w:rsidR="00915F88" w:rsidRPr="0020257B">
        <w:t>Nama</w:t>
      </w:r>
      <w:proofErr w:type="spellEnd"/>
      <w:r w:rsidR="00915F88" w:rsidRPr="0020257B">
        <w:t xml:space="preserve"> </w:t>
      </w:r>
      <w:r w:rsidR="00A43666" w:rsidRPr="0020257B">
        <w:t xml:space="preserve"> </w:t>
      </w:r>
      <w:proofErr w:type="spellStart"/>
      <w:r w:rsidR="00A43666" w:rsidRPr="0020257B">
        <w:t>l</w:t>
      </w:r>
      <w:r w:rsidR="0087713B">
        <w:t>engkap</w:t>
      </w:r>
      <w:proofErr w:type="spellEnd"/>
      <w:proofErr w:type="gramEnd"/>
      <w:r w:rsidR="0087713B">
        <w:t xml:space="preserve"> </w:t>
      </w:r>
      <w:r w:rsidR="0087713B">
        <w:tab/>
      </w:r>
      <w:r w:rsidR="0087713B">
        <w:tab/>
        <w:t>: Dr</w:t>
      </w:r>
      <w:r w:rsidR="00915F88" w:rsidRPr="0020257B">
        <w:t xml:space="preserve">. </w:t>
      </w:r>
      <w:proofErr w:type="spellStart"/>
      <w:r w:rsidR="00915F88" w:rsidRPr="0020257B">
        <w:t>Khairuddin</w:t>
      </w:r>
      <w:proofErr w:type="spellEnd"/>
      <w:r w:rsidR="00915F88" w:rsidRPr="0020257B">
        <w:t xml:space="preserve">, </w:t>
      </w:r>
      <w:proofErr w:type="spellStart"/>
      <w:r w:rsidR="00915F88" w:rsidRPr="0020257B">
        <w:t>M.Kes</w:t>
      </w:r>
      <w:proofErr w:type="spellEnd"/>
      <w:r w:rsidR="00915F88" w:rsidRPr="0020257B">
        <w:t xml:space="preserve"> AIFO</w:t>
      </w:r>
    </w:p>
    <w:p w:rsidR="0031686A" w:rsidRDefault="0031686A" w:rsidP="007C6C26">
      <w:r>
        <w:t xml:space="preserve">      NIP</w:t>
      </w:r>
      <w:r>
        <w:tab/>
      </w:r>
      <w:r>
        <w:tab/>
      </w:r>
      <w:r>
        <w:tab/>
        <w:t>: 196301041990011001</w:t>
      </w:r>
    </w:p>
    <w:p w:rsidR="00ED57EB" w:rsidRDefault="00ED57EB" w:rsidP="007C6C26">
      <w:r>
        <w:t xml:space="preserve">      NIDN </w:t>
      </w:r>
      <w:r>
        <w:tab/>
      </w:r>
      <w:r>
        <w:tab/>
      </w:r>
      <w:r>
        <w:tab/>
        <w:t>: 0004016313</w:t>
      </w:r>
    </w:p>
    <w:p w:rsidR="0031686A" w:rsidRDefault="0031686A" w:rsidP="007C6C26">
      <w:r w:rsidRPr="0020257B">
        <w:t xml:space="preserve">      </w:t>
      </w:r>
      <w:proofErr w:type="spellStart"/>
      <w:r w:rsidRPr="0020257B">
        <w:t>Pangkat</w:t>
      </w:r>
      <w:proofErr w:type="spellEnd"/>
      <w:r w:rsidRPr="0020257B">
        <w:t xml:space="preserve"> /</w:t>
      </w:r>
      <w:proofErr w:type="spellStart"/>
      <w:r w:rsidRPr="0020257B">
        <w:t>gol</w:t>
      </w:r>
      <w:proofErr w:type="spellEnd"/>
      <w:r w:rsidRPr="0020257B">
        <w:tab/>
      </w:r>
      <w:r w:rsidRPr="0020257B">
        <w:tab/>
        <w:t xml:space="preserve">: </w:t>
      </w:r>
      <w:proofErr w:type="spellStart"/>
      <w:proofErr w:type="gramStart"/>
      <w:r w:rsidRPr="0020257B">
        <w:t>Penata</w:t>
      </w:r>
      <w:proofErr w:type="spellEnd"/>
      <w:r w:rsidRPr="0020257B">
        <w:t xml:space="preserve">  TK</w:t>
      </w:r>
      <w:proofErr w:type="gramEnd"/>
      <w:r w:rsidRPr="0020257B">
        <w:t xml:space="preserve"> 1 /</w:t>
      </w:r>
      <w:proofErr w:type="spellStart"/>
      <w:r w:rsidRPr="0020257B">
        <w:t>IIId</w:t>
      </w:r>
      <w:proofErr w:type="spellEnd"/>
    </w:p>
    <w:p w:rsidR="0031686A" w:rsidRPr="0020257B" w:rsidRDefault="0031686A" w:rsidP="007C6C26">
      <w:r>
        <w:t xml:space="preserve">     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r>
        <w:tab/>
        <w:t xml:space="preserve">: </w:t>
      </w:r>
      <w:proofErr w:type="spellStart"/>
      <w:r>
        <w:t>Lektor</w:t>
      </w:r>
      <w:proofErr w:type="spellEnd"/>
    </w:p>
    <w:p w:rsidR="00915F88" w:rsidRDefault="00915F88" w:rsidP="00915F88">
      <w:r w:rsidRPr="0020257B">
        <w:t xml:space="preserve">      </w:t>
      </w:r>
      <w:proofErr w:type="spellStart"/>
      <w:r w:rsidR="00A43666" w:rsidRPr="0020257B">
        <w:t>Tempat</w:t>
      </w:r>
      <w:proofErr w:type="spellEnd"/>
      <w:r w:rsidR="00A43666" w:rsidRPr="0020257B">
        <w:t xml:space="preserve"> </w:t>
      </w:r>
      <w:proofErr w:type="spellStart"/>
      <w:r w:rsidR="00A43666" w:rsidRPr="0020257B">
        <w:t>tgl</w:t>
      </w:r>
      <w:proofErr w:type="spellEnd"/>
      <w:r w:rsidR="00A43666" w:rsidRPr="0020257B">
        <w:t xml:space="preserve"> </w:t>
      </w:r>
      <w:proofErr w:type="spellStart"/>
      <w:r w:rsidR="00A43666" w:rsidRPr="0020257B">
        <w:t>lahir</w:t>
      </w:r>
      <w:proofErr w:type="spellEnd"/>
      <w:r w:rsidR="00A43666" w:rsidRPr="0020257B">
        <w:tab/>
      </w:r>
      <w:r w:rsidR="00A43666" w:rsidRPr="0020257B">
        <w:tab/>
        <w:t xml:space="preserve">: </w:t>
      </w:r>
      <w:proofErr w:type="spellStart"/>
      <w:r w:rsidR="00A43666" w:rsidRPr="0020257B">
        <w:t>Palangki</w:t>
      </w:r>
      <w:proofErr w:type="spellEnd"/>
      <w:r w:rsidR="00A43666" w:rsidRPr="0020257B">
        <w:t xml:space="preserve"> 4 </w:t>
      </w:r>
      <w:proofErr w:type="spellStart"/>
      <w:proofErr w:type="gramStart"/>
      <w:r w:rsidR="00A43666" w:rsidRPr="0020257B">
        <w:t>Januari</w:t>
      </w:r>
      <w:proofErr w:type="spellEnd"/>
      <w:r w:rsidR="00A43666" w:rsidRPr="0020257B">
        <w:t xml:space="preserve">  1963</w:t>
      </w:r>
      <w:proofErr w:type="gramEnd"/>
    </w:p>
    <w:p w:rsidR="0031686A" w:rsidRDefault="0031686A" w:rsidP="00915F88">
      <w:r>
        <w:t xml:space="preserve">      </w:t>
      </w:r>
      <w:proofErr w:type="spellStart"/>
      <w:r>
        <w:t>Pendidikan</w:t>
      </w:r>
      <w:proofErr w:type="spellEnd"/>
      <w:r>
        <w:t xml:space="preserve"> </w:t>
      </w:r>
      <w:r>
        <w:tab/>
      </w:r>
      <w:r>
        <w:tab/>
        <w:t xml:space="preserve">: S-1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 w:rsidR="0087713B">
        <w:t>dan</w:t>
      </w:r>
      <w:proofErr w:type="spellEnd"/>
      <w:r w:rsidR="0087713B">
        <w:t xml:space="preserve"> </w:t>
      </w:r>
      <w:proofErr w:type="spellStart"/>
      <w:r w:rsidR="0087713B">
        <w:t>Kesehatan</w:t>
      </w:r>
      <w:proofErr w:type="spellEnd"/>
      <w:r w:rsidR="0087713B">
        <w:t xml:space="preserve"> IKIP </w:t>
      </w:r>
      <w:proofErr w:type="spellStart"/>
      <w:r w:rsidR="0087713B">
        <w:t>Pdg</w:t>
      </w:r>
      <w:proofErr w:type="spellEnd"/>
    </w:p>
    <w:p w:rsidR="0087713B" w:rsidRDefault="0087713B" w:rsidP="00915F88">
      <w:r>
        <w:tab/>
      </w:r>
      <w:r>
        <w:tab/>
      </w:r>
      <w:r>
        <w:tab/>
      </w:r>
      <w:r>
        <w:tab/>
        <w:t xml:space="preserve">: S-2 Program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Unair</w:t>
      </w:r>
      <w:proofErr w:type="spellEnd"/>
      <w:r>
        <w:t xml:space="preserve"> Surabaya </w:t>
      </w:r>
    </w:p>
    <w:p w:rsidR="0087713B" w:rsidRDefault="0087713B" w:rsidP="00915F88">
      <w:r>
        <w:tab/>
      </w:r>
      <w:r>
        <w:tab/>
      </w:r>
      <w:r>
        <w:tab/>
      </w:r>
      <w:r>
        <w:tab/>
        <w:t xml:space="preserve">: S-3 Program </w:t>
      </w:r>
      <w:proofErr w:type="spellStart"/>
      <w:r>
        <w:t>Pascasarjana</w:t>
      </w:r>
      <w:proofErr w:type="spellEnd"/>
      <w:r>
        <w:t xml:space="preserve"> UNJ Jakarta</w:t>
      </w:r>
    </w:p>
    <w:p w:rsidR="0087713B" w:rsidRDefault="0087713B" w:rsidP="00915F88">
      <w:r>
        <w:t xml:space="preserve">      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r>
        <w:tab/>
      </w:r>
      <w:r>
        <w:tab/>
        <w:t xml:space="preserve">: </w:t>
      </w:r>
      <w:r w:rsidR="0090596C">
        <w:t xml:space="preserve">Jl. </w:t>
      </w:r>
      <w:proofErr w:type="spellStart"/>
      <w:r w:rsidR="0090596C">
        <w:t>Teknologi</w:t>
      </w:r>
      <w:proofErr w:type="spellEnd"/>
      <w:r w:rsidR="0090596C">
        <w:t xml:space="preserve"> IX</w:t>
      </w:r>
      <w:r w:rsidR="00ED57EB">
        <w:t xml:space="preserve"> </w:t>
      </w:r>
      <w:r w:rsidR="0090596C">
        <w:t xml:space="preserve">No 4 RT 01 RW 03 </w:t>
      </w:r>
      <w:proofErr w:type="spellStart"/>
      <w:r w:rsidR="0090596C">
        <w:t>Kel</w:t>
      </w:r>
      <w:proofErr w:type="spellEnd"/>
      <w:r w:rsidR="0090596C">
        <w:t xml:space="preserve"> </w:t>
      </w:r>
      <w:proofErr w:type="spellStart"/>
      <w:r w:rsidR="0090596C">
        <w:t>Surau</w:t>
      </w:r>
      <w:proofErr w:type="spellEnd"/>
      <w:r w:rsidR="0090596C">
        <w:t xml:space="preserve"> </w:t>
      </w:r>
      <w:proofErr w:type="spellStart"/>
      <w:r w:rsidR="0090596C">
        <w:t>Gadang</w:t>
      </w:r>
      <w:proofErr w:type="spellEnd"/>
      <w:r w:rsidR="0090596C">
        <w:t xml:space="preserve"> </w:t>
      </w:r>
    </w:p>
    <w:p w:rsidR="0087713B" w:rsidRDefault="0087713B" w:rsidP="00915F88">
      <w:r>
        <w:tab/>
      </w:r>
      <w:r>
        <w:tab/>
      </w:r>
      <w:r>
        <w:tab/>
      </w:r>
      <w:r>
        <w:tab/>
        <w:t xml:space="preserve">  </w:t>
      </w:r>
      <w:proofErr w:type="spellStart"/>
      <w:proofErr w:type="gramStart"/>
      <w:r w:rsidR="0090596C">
        <w:t>Siteba</w:t>
      </w:r>
      <w:proofErr w:type="spellEnd"/>
      <w:r w:rsidR="0090596C">
        <w:t xml:space="preserve"> </w:t>
      </w:r>
      <w:r>
        <w:t xml:space="preserve"> </w:t>
      </w:r>
      <w:proofErr w:type="spellStart"/>
      <w:r>
        <w:t>Kec</w:t>
      </w:r>
      <w:proofErr w:type="spellEnd"/>
      <w:proofErr w:type="gramEnd"/>
      <w:r>
        <w:t xml:space="preserve">. Koto </w:t>
      </w:r>
      <w:proofErr w:type="spellStart"/>
      <w:proofErr w:type="gramStart"/>
      <w:r w:rsidR="0090596C">
        <w:t>Nanggalo</w:t>
      </w:r>
      <w:proofErr w:type="spellEnd"/>
      <w:r w:rsidR="0090596C">
        <w:t xml:space="preserve"> </w:t>
      </w:r>
      <w:r>
        <w:t xml:space="preserve"> Kota</w:t>
      </w:r>
      <w:proofErr w:type="gramEnd"/>
      <w:r>
        <w:t xml:space="preserve"> Padang</w:t>
      </w:r>
    </w:p>
    <w:p w:rsidR="0087713B" w:rsidRDefault="0087713B" w:rsidP="00915F88">
      <w:r>
        <w:t xml:space="preserve">      </w:t>
      </w:r>
      <w:proofErr w:type="spellStart"/>
      <w:r>
        <w:t>Telp</w:t>
      </w:r>
      <w:proofErr w:type="spellEnd"/>
      <w:r>
        <w:tab/>
      </w:r>
      <w:r>
        <w:tab/>
      </w:r>
      <w:r>
        <w:tab/>
        <w:t>: (0751) 483556</w:t>
      </w:r>
    </w:p>
    <w:p w:rsidR="0087713B" w:rsidRDefault="0087713B" w:rsidP="00915F88">
      <w:r>
        <w:t xml:space="preserve">      Kantor </w:t>
      </w:r>
      <w:r>
        <w:tab/>
      </w:r>
      <w:r>
        <w:tab/>
      </w:r>
      <w:r>
        <w:tab/>
        <w:t xml:space="preserve">: 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Keolahragaan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Padang</w:t>
      </w:r>
    </w:p>
    <w:p w:rsidR="0087713B" w:rsidRDefault="0087713B" w:rsidP="0087713B">
      <w:r>
        <w:t xml:space="preserve">      </w:t>
      </w:r>
      <w:proofErr w:type="spellStart"/>
      <w:r>
        <w:t>Alamat</w:t>
      </w:r>
      <w:proofErr w:type="spellEnd"/>
      <w:r>
        <w:t xml:space="preserve"> Kantor </w:t>
      </w:r>
      <w:r>
        <w:tab/>
      </w:r>
      <w:r>
        <w:tab/>
        <w:t xml:space="preserve">: </w:t>
      </w:r>
      <w:proofErr w:type="spellStart"/>
      <w:r>
        <w:t>Jl</w:t>
      </w:r>
      <w:proofErr w:type="spellEnd"/>
      <w:r>
        <w:t xml:space="preserve"> Prof. Dr. </w:t>
      </w:r>
      <w:proofErr w:type="spellStart"/>
      <w:r>
        <w:t>Hamka</w:t>
      </w:r>
      <w:proofErr w:type="spellEnd"/>
      <w:r>
        <w:t xml:space="preserve"> Air </w:t>
      </w:r>
      <w:proofErr w:type="spellStart"/>
      <w:r>
        <w:t>Tawar</w:t>
      </w:r>
      <w:proofErr w:type="spellEnd"/>
      <w:r>
        <w:t xml:space="preserve"> Padang</w:t>
      </w:r>
    </w:p>
    <w:p w:rsidR="0087713B" w:rsidRDefault="0087713B" w:rsidP="00915F88">
      <w:r>
        <w:t xml:space="preserve">      </w:t>
      </w:r>
      <w:proofErr w:type="spellStart"/>
      <w:r>
        <w:t>Telp</w:t>
      </w:r>
      <w:proofErr w:type="spellEnd"/>
      <w:r>
        <w:t>/Fax</w:t>
      </w:r>
      <w:r>
        <w:tab/>
      </w:r>
      <w:r>
        <w:tab/>
      </w:r>
      <w:r>
        <w:tab/>
        <w:t>: (0751) 7059901</w:t>
      </w:r>
      <w:proofErr w:type="gramStart"/>
      <w:r>
        <w:t>/(</w:t>
      </w:r>
      <w:proofErr w:type="gramEnd"/>
      <w:r>
        <w:t>0751)70599901</w:t>
      </w:r>
    </w:p>
    <w:p w:rsidR="00427403" w:rsidRPr="0020257B" w:rsidRDefault="0087713B" w:rsidP="00915F88">
      <w:r>
        <w:t xml:space="preserve">      HP </w:t>
      </w:r>
      <w:r>
        <w:tab/>
      </w:r>
      <w:r>
        <w:tab/>
      </w:r>
      <w:r>
        <w:tab/>
        <w:t>: 082110019963</w:t>
      </w:r>
    </w:p>
    <w:p w:rsidR="00AB7D2C" w:rsidRDefault="003075F6" w:rsidP="00915F88">
      <w:r>
        <w:t xml:space="preserve"> </w:t>
      </w:r>
      <w:r w:rsidR="0087713B">
        <w:t xml:space="preserve">     </w:t>
      </w:r>
      <w:r>
        <w:t>E</w:t>
      </w:r>
      <w:r w:rsidR="0087713B">
        <w:t>-</w:t>
      </w:r>
      <w:r>
        <w:t>mail</w:t>
      </w:r>
      <w:r>
        <w:tab/>
      </w:r>
      <w:r>
        <w:tab/>
      </w:r>
      <w:r>
        <w:tab/>
        <w:t xml:space="preserve">: </w:t>
      </w:r>
      <w:hyperlink r:id="rId10" w:history="1">
        <w:r w:rsidR="009B144F" w:rsidRPr="00F2626B">
          <w:rPr>
            <w:rStyle w:val="Hyperlink"/>
          </w:rPr>
          <w:t>khairuddin.ai@gmail.com</w:t>
        </w:r>
      </w:hyperlink>
    </w:p>
    <w:p w:rsidR="009B144F" w:rsidRPr="0020257B" w:rsidRDefault="009B144F" w:rsidP="00915F88">
      <w:r>
        <w:t xml:space="preserve">     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Keahlian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Penddikan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</w:p>
    <w:p w:rsidR="00427403" w:rsidRDefault="00427403" w:rsidP="00915F88">
      <w:pPr>
        <w:rPr>
          <w:b/>
        </w:rPr>
      </w:pPr>
      <w:r>
        <w:rPr>
          <w:b/>
        </w:rPr>
        <w:t xml:space="preserve">      </w:t>
      </w:r>
    </w:p>
    <w:p w:rsidR="006F3090" w:rsidRDefault="009B144F" w:rsidP="00A26EFD">
      <w:pPr>
        <w:rPr>
          <w:b/>
        </w:rPr>
      </w:pPr>
      <w:r>
        <w:rPr>
          <w:b/>
        </w:rPr>
        <w:t xml:space="preserve">        </w:t>
      </w:r>
    </w:p>
    <w:p w:rsidR="00A13823" w:rsidRDefault="00A13823" w:rsidP="00A1382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r w:rsidRPr="00862FA7">
        <w:rPr>
          <w:b/>
        </w:rPr>
        <w:t xml:space="preserve">Mata </w:t>
      </w:r>
      <w:proofErr w:type="spellStart"/>
      <w:r w:rsidRPr="00862FA7">
        <w:rPr>
          <w:b/>
        </w:rPr>
        <w:t>kuliah</w:t>
      </w:r>
      <w:proofErr w:type="spellEnd"/>
      <w:r w:rsidRPr="00862FA7">
        <w:rPr>
          <w:b/>
        </w:rPr>
        <w:t xml:space="preserve"> yang </w:t>
      </w:r>
      <w:proofErr w:type="spellStart"/>
      <w:r w:rsidRPr="00862FA7">
        <w:rPr>
          <w:b/>
        </w:rPr>
        <w:t>diajarkan</w:t>
      </w:r>
      <w:proofErr w:type="spellEnd"/>
      <w:r w:rsidRPr="00862FA7">
        <w:rPr>
          <w:b/>
        </w:rPr>
        <w:t xml:space="preserve"> di FIK UNP Padang</w:t>
      </w:r>
    </w:p>
    <w:p w:rsidR="00A13823" w:rsidRPr="00862FA7" w:rsidRDefault="00A13823" w:rsidP="00A13823">
      <w:pPr>
        <w:rPr>
          <w:b/>
        </w:rPr>
      </w:pPr>
    </w:p>
    <w:p w:rsidR="00A13823" w:rsidRDefault="00A13823" w:rsidP="00A13823">
      <w:r>
        <w:t xml:space="preserve">     </w:t>
      </w:r>
      <w:r>
        <w:sym w:font="Wingdings 2" w:char="F045"/>
      </w:r>
      <w:r>
        <w:t xml:space="preserve"> 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Teori</w:t>
      </w:r>
      <w:proofErr w:type="spellEnd"/>
    </w:p>
    <w:p w:rsidR="00334048" w:rsidRDefault="00334048" w:rsidP="00A13823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proofErr w:type="spellStart"/>
      <w:r>
        <w:t>Fisiologi</w:t>
      </w:r>
      <w:proofErr w:type="spellEnd"/>
    </w:p>
    <w:p w:rsidR="00A13823" w:rsidRDefault="00A13823" w:rsidP="00A13823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proofErr w:type="spellStart"/>
      <w:r>
        <w:t>Fisiologi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</w:p>
    <w:p w:rsidR="00A13823" w:rsidRDefault="00A13823" w:rsidP="00A13823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proofErr w:type="spellStart"/>
      <w:r>
        <w:t>Tes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Pejas</w:t>
      </w:r>
      <w:proofErr w:type="spellEnd"/>
    </w:p>
    <w:p w:rsidR="00A13823" w:rsidRDefault="00A13823" w:rsidP="00A13823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</w:p>
    <w:p w:rsidR="003540E9" w:rsidRDefault="001459F1" w:rsidP="00A13823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proofErr w:type="spellStart"/>
      <w:r>
        <w:t>Dasar</w:t>
      </w:r>
      <w:r w:rsidR="0014059E">
        <w:t>-Dasar</w:t>
      </w:r>
      <w:proofErr w:type="spellEnd"/>
      <w:r w:rsidR="0014059E">
        <w:t xml:space="preserve"> </w:t>
      </w:r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Jasmani</w:t>
      </w:r>
      <w:proofErr w:type="spellEnd"/>
    </w:p>
    <w:p w:rsidR="001B0234" w:rsidRDefault="001B0234" w:rsidP="00A13823">
      <w:pPr>
        <w:numPr>
          <w:ilvl w:val="1"/>
          <w:numId w:val="1"/>
        </w:numPr>
        <w:tabs>
          <w:tab w:val="clear" w:pos="1440"/>
          <w:tab w:val="num" w:pos="720"/>
        </w:tabs>
        <w:ind w:hanging="1080"/>
      </w:pPr>
      <w:proofErr w:type="spellStart"/>
      <w:r>
        <w:t>Ilmu</w:t>
      </w:r>
      <w:proofErr w:type="spellEnd"/>
      <w:r>
        <w:t xml:space="preserve"> </w:t>
      </w:r>
      <w:proofErr w:type="spellStart"/>
      <w:r>
        <w:t>Gizi</w:t>
      </w:r>
      <w:proofErr w:type="spellEnd"/>
      <w:r>
        <w:t xml:space="preserve"> </w:t>
      </w:r>
      <w:proofErr w:type="spellStart"/>
      <w:r>
        <w:t>Olahraga</w:t>
      </w:r>
      <w:proofErr w:type="spellEnd"/>
    </w:p>
    <w:p w:rsidR="00A13823" w:rsidRDefault="00A13823" w:rsidP="00A13823">
      <w:pPr>
        <w:ind w:left="1440"/>
      </w:pPr>
    </w:p>
    <w:p w:rsidR="00A13823" w:rsidRDefault="00A13823" w:rsidP="00A13823">
      <w:r>
        <w:sym w:font="Wingdings 2" w:char="F045"/>
      </w:r>
      <w:r>
        <w:t xml:space="preserve"> Mata </w:t>
      </w:r>
      <w:proofErr w:type="spellStart"/>
      <w:proofErr w:type="gramStart"/>
      <w:r>
        <w:t>Kuliah</w:t>
      </w:r>
      <w:proofErr w:type="spellEnd"/>
      <w:r>
        <w:t xml:space="preserve">  </w:t>
      </w:r>
      <w:proofErr w:type="spellStart"/>
      <w:r>
        <w:t>Praktek</w:t>
      </w:r>
      <w:proofErr w:type="spellEnd"/>
      <w:proofErr w:type="gramEnd"/>
      <w:r>
        <w:t xml:space="preserve"> </w:t>
      </w:r>
    </w:p>
    <w:p w:rsidR="00A13823" w:rsidRDefault="00A13823" w:rsidP="00A13823">
      <w:pPr>
        <w:pStyle w:val="ListParagraph"/>
        <w:numPr>
          <w:ilvl w:val="1"/>
          <w:numId w:val="1"/>
        </w:numPr>
        <w:tabs>
          <w:tab w:val="clear" w:pos="1440"/>
        </w:tabs>
        <w:ind w:left="567" w:hanging="141"/>
      </w:pPr>
      <w:proofErr w:type="spellStart"/>
      <w:r>
        <w:t>Bulutangkis</w:t>
      </w:r>
      <w:proofErr w:type="spellEnd"/>
      <w:r>
        <w:t xml:space="preserve"> </w:t>
      </w:r>
    </w:p>
    <w:p w:rsidR="00A13823" w:rsidRDefault="00A13823" w:rsidP="00A13823">
      <w:pPr>
        <w:pStyle w:val="ListParagraph"/>
        <w:numPr>
          <w:ilvl w:val="1"/>
          <w:numId w:val="1"/>
        </w:numPr>
        <w:tabs>
          <w:tab w:val="clear" w:pos="1440"/>
        </w:tabs>
        <w:ind w:left="567" w:hanging="141"/>
      </w:pPr>
      <w:proofErr w:type="spellStart"/>
      <w:r>
        <w:lastRenderedPageBreak/>
        <w:t>Tenis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</w:p>
    <w:p w:rsidR="00B54F50" w:rsidRDefault="00B54F50" w:rsidP="00B54F50"/>
    <w:p w:rsidR="00B54F50" w:rsidRDefault="00B54F50" w:rsidP="00B54F50"/>
    <w:p w:rsidR="00B54F50" w:rsidRDefault="00B54F50" w:rsidP="00B54F50"/>
    <w:p w:rsidR="00B54F50" w:rsidRDefault="00B54F50" w:rsidP="00B54F50"/>
    <w:p w:rsidR="00B54F50" w:rsidRDefault="00B54F50" w:rsidP="00B54F50"/>
    <w:p w:rsidR="00B54F50" w:rsidRDefault="00B54F50" w:rsidP="00B54F50"/>
    <w:p w:rsidR="00A13823" w:rsidRDefault="00A13823" w:rsidP="00A13823">
      <w:pPr>
        <w:ind w:left="420"/>
      </w:pPr>
    </w:p>
    <w:p w:rsidR="0082174B" w:rsidRDefault="0082174B" w:rsidP="00A13823">
      <w:pPr>
        <w:ind w:left="420"/>
      </w:pPr>
    </w:p>
    <w:p w:rsidR="0082174B" w:rsidRDefault="0082174B" w:rsidP="00A13823">
      <w:pPr>
        <w:ind w:left="420"/>
      </w:pPr>
    </w:p>
    <w:p w:rsidR="0082174B" w:rsidRDefault="0082174B" w:rsidP="00A13823">
      <w:pPr>
        <w:ind w:left="420"/>
      </w:pPr>
    </w:p>
    <w:p w:rsidR="00A13823" w:rsidRDefault="00A13823" w:rsidP="00A1382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proofErr w:type="spellStart"/>
      <w:r w:rsidRPr="00862FA7">
        <w:rPr>
          <w:b/>
        </w:rPr>
        <w:t>Penelitian</w:t>
      </w:r>
      <w:proofErr w:type="spellEnd"/>
      <w:r w:rsidRPr="00862FA7">
        <w:rPr>
          <w:b/>
        </w:rPr>
        <w:t xml:space="preserve">/ </w:t>
      </w:r>
      <w:proofErr w:type="spellStart"/>
      <w:r w:rsidRPr="00862FA7">
        <w:rPr>
          <w:b/>
        </w:rPr>
        <w:t>Artikel</w:t>
      </w:r>
      <w:proofErr w:type="spellEnd"/>
      <w:r w:rsidRPr="00862FA7">
        <w:rPr>
          <w:b/>
        </w:rPr>
        <w:t>/</w:t>
      </w:r>
      <w:proofErr w:type="spellStart"/>
      <w:r w:rsidRPr="00862FA7">
        <w:rPr>
          <w:b/>
        </w:rPr>
        <w:t>Makalah</w:t>
      </w:r>
      <w:proofErr w:type="spellEnd"/>
      <w:r>
        <w:rPr>
          <w:b/>
        </w:rPr>
        <w:t>/</w:t>
      </w:r>
      <w:proofErr w:type="spellStart"/>
      <w:r>
        <w:rPr>
          <w:b/>
        </w:rPr>
        <w:t>Buku</w:t>
      </w:r>
      <w:proofErr w:type="spellEnd"/>
    </w:p>
    <w:p w:rsidR="00A13823" w:rsidRPr="00862FA7" w:rsidRDefault="00A13823" w:rsidP="00A13823">
      <w:pPr>
        <w:rPr>
          <w:b/>
        </w:rPr>
      </w:pPr>
    </w:p>
    <w:tbl>
      <w:tblPr>
        <w:tblStyle w:val="TableGrid"/>
        <w:tblW w:w="8647" w:type="dxa"/>
        <w:tblInd w:w="108" w:type="dxa"/>
        <w:tblLook w:val="01E0" w:firstRow="1" w:lastRow="1" w:firstColumn="1" w:lastColumn="1" w:noHBand="0" w:noVBand="0"/>
      </w:tblPr>
      <w:tblGrid>
        <w:gridCol w:w="570"/>
        <w:gridCol w:w="5163"/>
        <w:gridCol w:w="1469"/>
        <w:gridCol w:w="1445"/>
      </w:tblGrid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No.</w:t>
            </w:r>
          </w:p>
        </w:tc>
        <w:tc>
          <w:tcPr>
            <w:tcW w:w="5163" w:type="dxa"/>
          </w:tcPr>
          <w:p w:rsidR="00A13823" w:rsidRDefault="00A13823" w:rsidP="007B25DE">
            <w:pPr>
              <w:jc w:val="center"/>
            </w:pPr>
            <w:proofErr w:type="spellStart"/>
            <w:r>
              <w:t>Judul</w:t>
            </w:r>
            <w:proofErr w:type="spellEnd"/>
          </w:p>
        </w:tc>
        <w:tc>
          <w:tcPr>
            <w:tcW w:w="1469" w:type="dxa"/>
          </w:tcPr>
          <w:p w:rsidR="00A13823" w:rsidRDefault="00A13823" w:rsidP="007B25DE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1445" w:type="dxa"/>
          </w:tcPr>
          <w:p w:rsidR="00A13823" w:rsidRDefault="00A13823" w:rsidP="007B25DE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1.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HB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kapasitas</w:t>
            </w:r>
            <w:proofErr w:type="spellEnd"/>
            <w:r>
              <w:t xml:space="preserve"> vital </w:t>
            </w:r>
            <w:proofErr w:type="spellStart"/>
            <w:r>
              <w:t>paru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tahan</w:t>
            </w:r>
            <w:proofErr w:type="spellEnd"/>
            <w:r>
              <w:t xml:space="preserve"> </w:t>
            </w:r>
            <w:proofErr w:type="spellStart"/>
            <w:r>
              <w:t>aerobik</w:t>
            </w:r>
            <w:proofErr w:type="spellEnd"/>
            <w:r>
              <w:t>.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skripsi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1988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2.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Kecukupan</w:t>
            </w:r>
            <w:proofErr w:type="spellEnd"/>
            <w:r>
              <w:t xml:space="preserve"> </w:t>
            </w:r>
            <w:proofErr w:type="spellStart"/>
            <w:r>
              <w:t>gizi</w:t>
            </w:r>
            <w:proofErr w:type="spellEnd"/>
            <w:r>
              <w:t xml:space="preserve">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r>
              <w:t>sepak</w:t>
            </w:r>
            <w:proofErr w:type="spellEnd"/>
            <w:r>
              <w:t xml:space="preserve"> bola PPLP </w:t>
            </w:r>
            <w:proofErr w:type="spellStart"/>
            <w:r>
              <w:t>Kanwil</w:t>
            </w:r>
            <w:proofErr w:type="spellEnd"/>
            <w:r>
              <w:t xml:space="preserve"> </w:t>
            </w:r>
            <w:proofErr w:type="spellStart"/>
            <w:r>
              <w:t>Depdiknas</w:t>
            </w:r>
            <w:proofErr w:type="spellEnd"/>
            <w:r>
              <w:t xml:space="preserve"> TK 1 Sumatera Barat. 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penelitian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1991</w:t>
            </w:r>
          </w:p>
          <w:p w:rsidR="00A13823" w:rsidRDefault="00A13823" w:rsidP="007B25DE"/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3.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gizi</w:t>
            </w:r>
            <w:proofErr w:type="spellEnd"/>
            <w:r>
              <w:t xml:space="preserve">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r>
              <w:t>tenis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periodesasi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pertandingan</w:t>
            </w:r>
            <w:proofErr w:type="spellEnd"/>
            <w:r>
              <w:t xml:space="preserve">. 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makalah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1992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4.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gizi</w:t>
            </w:r>
            <w:proofErr w:type="spellEnd"/>
            <w:r>
              <w:t xml:space="preserve">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r>
              <w:t>sepak</w:t>
            </w:r>
            <w:proofErr w:type="spellEnd"/>
            <w:r>
              <w:t xml:space="preserve"> bola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periodesasi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pertandingan</w:t>
            </w:r>
            <w:proofErr w:type="spellEnd"/>
            <w:r>
              <w:t>.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makalah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1994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5.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anaerobik</w:t>
            </w:r>
            <w:proofErr w:type="spellEnd"/>
            <w:r>
              <w:t xml:space="preserve"> </w:t>
            </w:r>
            <w:proofErr w:type="spellStart"/>
            <w:r>
              <w:t>berselang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pasif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denyut</w:t>
            </w:r>
            <w:proofErr w:type="spellEnd"/>
            <w:r>
              <w:t xml:space="preserve"> </w:t>
            </w: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 xml:space="preserve">. 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tesis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1997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6.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anaerobik</w:t>
            </w:r>
            <w:proofErr w:type="spellEnd"/>
            <w:r>
              <w:t xml:space="preserve"> </w:t>
            </w:r>
            <w:proofErr w:type="spellStart"/>
            <w:r>
              <w:t>berselang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pasif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denyut</w:t>
            </w:r>
            <w:proofErr w:type="spellEnd"/>
            <w:r>
              <w:t xml:space="preserve"> </w:t>
            </w: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maksimal</w:t>
            </w:r>
            <w:proofErr w:type="spellEnd"/>
            <w:r>
              <w:t>.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artikel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2001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7.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Glikogen</w:t>
            </w:r>
            <w:proofErr w:type="spellEnd"/>
            <w:r>
              <w:t xml:space="preserve"> </w:t>
            </w:r>
            <w:proofErr w:type="spellStart"/>
            <w:r>
              <w:t>otot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energi</w:t>
            </w:r>
            <w:proofErr w:type="spellEnd"/>
            <w:r>
              <w:t xml:space="preserve"> </w:t>
            </w:r>
            <w:proofErr w:type="spellStart"/>
            <w:r>
              <w:t>cadangan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anaerobik</w:t>
            </w:r>
            <w:proofErr w:type="spellEnd"/>
            <w:r>
              <w:t>.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artikel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2002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8.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proofErr w:type="gramStart"/>
            <w:r>
              <w:t>Tes</w:t>
            </w:r>
            <w:proofErr w:type="spellEnd"/>
            <w:r>
              <w:t xml:space="preserve">  </w:t>
            </w:r>
            <w:proofErr w:type="spellStart"/>
            <w:r>
              <w:t>kondisi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member </w:t>
            </w:r>
            <w:proofErr w:type="spellStart"/>
            <w:r>
              <w:t>senam</w:t>
            </w:r>
            <w:proofErr w:type="spellEnd"/>
            <w:r>
              <w:t xml:space="preserve"> </w:t>
            </w:r>
            <w:proofErr w:type="spellStart"/>
            <w:r>
              <w:t>aerobik</w:t>
            </w:r>
            <w:proofErr w:type="spellEnd"/>
            <w:r>
              <w:t>.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makalah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2003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9.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Permainan</w:t>
            </w:r>
            <w:proofErr w:type="spellEnd"/>
            <w:r>
              <w:t xml:space="preserve"> </w:t>
            </w:r>
            <w:proofErr w:type="spellStart"/>
            <w:r>
              <w:t>bulutangkis</w:t>
            </w:r>
            <w:proofErr w:type="spellEnd"/>
            <w:r>
              <w:t xml:space="preserve">. 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buku</w:t>
            </w:r>
            <w:proofErr w:type="spellEnd"/>
          </w:p>
        </w:tc>
        <w:tc>
          <w:tcPr>
            <w:tcW w:w="1445" w:type="dxa"/>
          </w:tcPr>
          <w:p w:rsidR="00A13823" w:rsidRDefault="00A13823" w:rsidP="007B25DE">
            <w:r>
              <w:t>2003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10.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guru </w:t>
            </w:r>
            <w:proofErr w:type="spellStart"/>
            <w:r>
              <w:t>penjaskes</w:t>
            </w:r>
            <w:proofErr w:type="spellEnd"/>
            <w:r>
              <w:t xml:space="preserve">. 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makalah</w:t>
            </w:r>
            <w:proofErr w:type="spellEnd"/>
            <w:r>
              <w:t xml:space="preserve">  </w:t>
            </w:r>
          </w:p>
        </w:tc>
        <w:tc>
          <w:tcPr>
            <w:tcW w:w="1445" w:type="dxa"/>
          </w:tcPr>
          <w:p w:rsidR="00A13823" w:rsidRDefault="00A13823" w:rsidP="007B25DE">
            <w:r>
              <w:t>2005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11.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masage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penurunan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  <w:r>
              <w:t xml:space="preserve"> </w:t>
            </w:r>
            <w:proofErr w:type="spellStart"/>
            <w:r>
              <w:t>laktat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  <w:r>
              <w:t xml:space="preserve">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r>
              <w:t>tenis</w:t>
            </w:r>
            <w:proofErr w:type="spellEnd"/>
            <w:r>
              <w:t xml:space="preserve"> </w:t>
            </w:r>
            <w:proofErr w:type="spellStart"/>
            <w:r>
              <w:t>meja</w:t>
            </w:r>
            <w:proofErr w:type="spellEnd"/>
            <w:r>
              <w:t xml:space="preserve"> UNP Padang. 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artikel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2007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12.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makanan</w:t>
            </w:r>
            <w:proofErr w:type="spellEnd"/>
            <w:r>
              <w:t xml:space="preserve">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peridesasi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pertandingan</w:t>
            </w:r>
            <w:proofErr w:type="spellEnd"/>
            <w:r>
              <w:t xml:space="preserve">. 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artikel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570" w:type="dxa"/>
          </w:tcPr>
          <w:p w:rsidR="00A13823" w:rsidRDefault="00A13823" w:rsidP="007B25DE">
            <w:pPr>
              <w:jc w:val="center"/>
            </w:pPr>
            <w:r>
              <w:t>13.</w:t>
            </w:r>
          </w:p>
        </w:tc>
        <w:tc>
          <w:tcPr>
            <w:tcW w:w="5163" w:type="dxa"/>
          </w:tcPr>
          <w:p w:rsidR="00A13823" w:rsidRDefault="00A13823" w:rsidP="007B25DE">
            <w:proofErr w:type="spellStart"/>
            <w:r>
              <w:t>Penerapan</w:t>
            </w:r>
            <w:proofErr w:type="spellEnd"/>
            <w:r>
              <w:t xml:space="preserve"> mental training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bulutangkis</w:t>
            </w:r>
            <w:proofErr w:type="spellEnd"/>
            <w:r>
              <w:t xml:space="preserve">  </w:t>
            </w:r>
            <w:proofErr w:type="spellStart"/>
            <w:r>
              <w:t>dalam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performace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pertandingan</w:t>
            </w:r>
            <w:proofErr w:type="spellEnd"/>
            <w:r>
              <w:t>.</w:t>
            </w:r>
          </w:p>
        </w:tc>
        <w:tc>
          <w:tcPr>
            <w:tcW w:w="1469" w:type="dxa"/>
          </w:tcPr>
          <w:p w:rsidR="00A13823" w:rsidRDefault="00A13823" w:rsidP="007B25DE">
            <w:proofErr w:type="spellStart"/>
            <w:r>
              <w:t>artikel</w:t>
            </w:r>
            <w:proofErr w:type="spellEnd"/>
            <w:r>
              <w:t xml:space="preserve"> </w:t>
            </w:r>
          </w:p>
        </w:tc>
        <w:tc>
          <w:tcPr>
            <w:tcW w:w="1445" w:type="dxa"/>
          </w:tcPr>
          <w:p w:rsidR="00A13823" w:rsidRDefault="00A13823" w:rsidP="007B25DE">
            <w:r>
              <w:t>2007</w:t>
            </w:r>
          </w:p>
        </w:tc>
      </w:tr>
      <w:tr w:rsidR="00FA4875" w:rsidTr="0082174B">
        <w:tc>
          <w:tcPr>
            <w:tcW w:w="570" w:type="dxa"/>
          </w:tcPr>
          <w:p w:rsidR="00FA4875" w:rsidRDefault="00FA4875" w:rsidP="007B25DE">
            <w:pPr>
              <w:jc w:val="center"/>
            </w:pPr>
            <w:r>
              <w:t>14.</w:t>
            </w:r>
          </w:p>
        </w:tc>
        <w:tc>
          <w:tcPr>
            <w:tcW w:w="5163" w:type="dxa"/>
          </w:tcPr>
          <w:p w:rsidR="00FA4875" w:rsidRPr="00FA4875" w:rsidRDefault="00FA4875" w:rsidP="00FA4875">
            <w:pPr>
              <w:rPr>
                <w:lang w:val="sv-SE"/>
              </w:rPr>
            </w:pPr>
            <w:r w:rsidRPr="00FA4875">
              <w:rPr>
                <w:lang w:val="sv-SE"/>
              </w:rPr>
              <w:t xml:space="preserve">Perbedaan pengaruh   Pendekatan  Pembelajaran </w:t>
            </w:r>
          </w:p>
          <w:p w:rsidR="00FA4875" w:rsidRPr="00FA4875" w:rsidRDefault="00FA4875" w:rsidP="00FA4875">
            <w:pPr>
              <w:rPr>
                <w:lang w:val="sv-SE"/>
              </w:rPr>
            </w:pPr>
            <w:r w:rsidRPr="00FA4875">
              <w:rPr>
                <w:lang w:val="sv-SE"/>
              </w:rPr>
              <w:t xml:space="preserve">Pendidikan Jasmani dan motivasi Belajar </w:t>
            </w:r>
          </w:p>
          <w:p w:rsidR="00FA4875" w:rsidRPr="00FA4875" w:rsidRDefault="00FA4875" w:rsidP="00FA4875">
            <w:pPr>
              <w:rPr>
                <w:lang w:val="sv-SE"/>
              </w:rPr>
            </w:pPr>
            <w:r w:rsidRPr="00FA4875">
              <w:rPr>
                <w:lang w:val="sv-SE"/>
              </w:rPr>
              <w:t>Terhadap Hasil  Kebugaran Jasmani</w:t>
            </w:r>
            <w:r w:rsidRPr="00FA4875">
              <w:t xml:space="preserve"> di SMPN </w:t>
            </w:r>
            <w:r>
              <w:t xml:space="preserve">26 </w:t>
            </w:r>
            <w:proofErr w:type="spellStart"/>
            <w:r>
              <w:t>Lubuk</w:t>
            </w:r>
            <w:proofErr w:type="spellEnd"/>
            <w:r>
              <w:t xml:space="preserve"> </w:t>
            </w:r>
            <w:proofErr w:type="spellStart"/>
            <w:r>
              <w:t>Buaya</w:t>
            </w:r>
            <w:proofErr w:type="spellEnd"/>
            <w:r>
              <w:t xml:space="preserve"> Kota Padang</w:t>
            </w:r>
          </w:p>
          <w:p w:rsidR="00FA4875" w:rsidRDefault="00FA4875" w:rsidP="007B25DE"/>
        </w:tc>
        <w:tc>
          <w:tcPr>
            <w:tcW w:w="1469" w:type="dxa"/>
          </w:tcPr>
          <w:p w:rsidR="00FA4875" w:rsidRDefault="00FA4875" w:rsidP="007B25DE">
            <w:proofErr w:type="spellStart"/>
            <w:r>
              <w:t>Disertasi</w:t>
            </w:r>
            <w:proofErr w:type="spellEnd"/>
          </w:p>
        </w:tc>
        <w:tc>
          <w:tcPr>
            <w:tcW w:w="1445" w:type="dxa"/>
          </w:tcPr>
          <w:p w:rsidR="00FA4875" w:rsidRDefault="00FA4875" w:rsidP="007B25DE">
            <w:r>
              <w:t>2011</w:t>
            </w:r>
          </w:p>
        </w:tc>
      </w:tr>
      <w:tr w:rsidR="0090596C" w:rsidTr="0082174B">
        <w:tc>
          <w:tcPr>
            <w:tcW w:w="570" w:type="dxa"/>
          </w:tcPr>
          <w:p w:rsidR="0090596C" w:rsidRDefault="0090596C" w:rsidP="007B25DE">
            <w:pPr>
              <w:jc w:val="center"/>
            </w:pPr>
            <w:r>
              <w:t>14</w:t>
            </w:r>
          </w:p>
        </w:tc>
        <w:tc>
          <w:tcPr>
            <w:tcW w:w="5163" w:type="dxa"/>
          </w:tcPr>
          <w:p w:rsidR="0090596C" w:rsidRPr="00FA4875" w:rsidRDefault="00FA4875" w:rsidP="00FA4875">
            <w:pPr>
              <w:rPr>
                <w:i/>
                <w:shd w:val="clear" w:color="auto" w:fill="FFFFFF"/>
              </w:rPr>
            </w:pPr>
            <w:r w:rsidRPr="00FA4875">
              <w:rPr>
                <w:i/>
              </w:rPr>
              <w:t xml:space="preserve">The  difference  effect   of  </w:t>
            </w:r>
            <w:r w:rsidRPr="00FA4875">
              <w:rPr>
                <w:rStyle w:val="longtext1"/>
                <w:i/>
                <w:sz w:val="24"/>
                <w:szCs w:val="24"/>
                <w:shd w:val="clear" w:color="auto" w:fill="FFFFFF"/>
              </w:rPr>
              <w:t xml:space="preserve">instructional  approach  Physical education and learning </w:t>
            </w:r>
            <w:r w:rsidRPr="00FA4875">
              <w:rPr>
                <w:i/>
                <w:shd w:val="clear" w:color="auto" w:fill="FFFFFF"/>
              </w:rPr>
              <w:t xml:space="preserve"> </w:t>
            </w:r>
            <w:r w:rsidRPr="00FA4875">
              <w:rPr>
                <w:rStyle w:val="longtext1"/>
                <w:i/>
                <w:sz w:val="24"/>
                <w:szCs w:val="24"/>
                <w:shd w:val="clear" w:color="auto" w:fill="FFFFFF"/>
              </w:rPr>
              <w:t xml:space="preserve">motivation On </w:t>
            </w:r>
            <w:r w:rsidRPr="00FA4875">
              <w:rPr>
                <w:i/>
                <w:shd w:val="clear" w:color="auto" w:fill="FFFFFF"/>
              </w:rPr>
              <w:t xml:space="preserve"> </w:t>
            </w:r>
            <w:r w:rsidRPr="00FA4875">
              <w:rPr>
                <w:rStyle w:val="longtext1"/>
                <w:i/>
                <w:sz w:val="24"/>
                <w:szCs w:val="24"/>
              </w:rPr>
              <w:t xml:space="preserve">  physical  fitness  results</w:t>
            </w:r>
            <w:r w:rsidRPr="00FA4875"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</w:rPr>
              <w:t>(</w:t>
            </w:r>
            <w:r w:rsidRPr="00FA4875"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An (Experimental Study at the </w:t>
            </w:r>
            <w:proofErr w:type="spellStart"/>
            <w:r w:rsidRPr="00FA4875"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Yunior</w:t>
            </w:r>
            <w:proofErr w:type="spellEnd"/>
            <w:r w:rsidRPr="00FA4875"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High School Twenty Six  </w:t>
            </w:r>
            <w:proofErr w:type="spellStart"/>
            <w:r w:rsidRPr="00FA4875"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Lubuk</w:t>
            </w:r>
            <w:proofErr w:type="spellEnd"/>
            <w:r w:rsidRPr="00FA4875"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A4875"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Buaya</w:t>
            </w:r>
            <w:proofErr w:type="spellEnd"/>
            <w:r w:rsidRPr="00FA4875"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FA4875">
              <w:rPr>
                <w:rStyle w:val="longtext1"/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lastRenderedPageBreak/>
              <w:t xml:space="preserve">Padang City </w:t>
            </w:r>
            <w:r w:rsidRPr="00FA4875">
              <w:rPr>
                <w:rStyle w:val="longtext1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) </w:t>
            </w:r>
            <w:r w:rsidRPr="00FA487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r w:rsidRPr="00FA4875">
              <w:rPr>
                <w:i/>
              </w:rPr>
              <w:br/>
            </w:r>
          </w:p>
        </w:tc>
        <w:tc>
          <w:tcPr>
            <w:tcW w:w="1469" w:type="dxa"/>
          </w:tcPr>
          <w:p w:rsidR="0090596C" w:rsidRDefault="0090596C" w:rsidP="007B25DE">
            <w:proofErr w:type="spellStart"/>
            <w:r>
              <w:lastRenderedPageBreak/>
              <w:t>Prosinding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  <w:p w:rsidR="00FA4875" w:rsidRDefault="00FA4875" w:rsidP="007B25DE">
            <w:r>
              <w:t>UKM Malaysia</w:t>
            </w:r>
          </w:p>
        </w:tc>
        <w:tc>
          <w:tcPr>
            <w:tcW w:w="1445" w:type="dxa"/>
          </w:tcPr>
          <w:p w:rsidR="0090596C" w:rsidRDefault="0090596C" w:rsidP="007B25DE">
            <w:r>
              <w:t>2013</w:t>
            </w:r>
          </w:p>
        </w:tc>
      </w:tr>
    </w:tbl>
    <w:p w:rsidR="00B54F50" w:rsidRDefault="00B54F50" w:rsidP="00A13823"/>
    <w:p w:rsidR="00A13823" w:rsidRPr="00862FA7" w:rsidRDefault="00A13823" w:rsidP="00A1382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smartTag w:uri="urn:schemas-microsoft-com:office:smarttags" w:element="place">
        <w:smartTag w:uri="urn:schemas-microsoft-com:office:smarttags" w:element="City">
          <w:r w:rsidRPr="00862FA7">
            <w:rPr>
              <w:b/>
            </w:rPr>
            <w:t>Nara</w:t>
          </w:r>
        </w:smartTag>
      </w:smartTag>
      <w:r w:rsidRPr="00862FA7">
        <w:rPr>
          <w:b/>
        </w:rPr>
        <w:t xml:space="preserve"> </w:t>
      </w:r>
      <w:proofErr w:type="spellStart"/>
      <w:r w:rsidRPr="00862FA7">
        <w:rPr>
          <w:b/>
        </w:rPr>
        <w:t>Sumber</w:t>
      </w:r>
      <w:proofErr w:type="spellEnd"/>
      <w:r w:rsidRPr="00862FA7">
        <w:rPr>
          <w:b/>
        </w:rPr>
        <w:t xml:space="preserve"> </w:t>
      </w:r>
      <w:proofErr w:type="spellStart"/>
      <w:r w:rsidRPr="00862FA7">
        <w:rPr>
          <w:b/>
        </w:rPr>
        <w:t>dalam</w:t>
      </w:r>
      <w:proofErr w:type="spellEnd"/>
      <w:r w:rsidRPr="00862FA7">
        <w:rPr>
          <w:b/>
        </w:rPr>
        <w:t xml:space="preserve"> Seminar/</w:t>
      </w:r>
      <w:proofErr w:type="spellStart"/>
      <w:r w:rsidRPr="00862FA7">
        <w:rPr>
          <w:b/>
        </w:rPr>
        <w:t>pelatihan</w:t>
      </w:r>
      <w:proofErr w:type="spellEnd"/>
      <w:r w:rsidRPr="00862FA7">
        <w:rPr>
          <w:b/>
        </w:rPr>
        <w:t>/</w:t>
      </w:r>
      <w:proofErr w:type="spellStart"/>
      <w:r w:rsidRPr="00862FA7">
        <w:rPr>
          <w:b/>
        </w:rPr>
        <w:t>diklat</w:t>
      </w:r>
      <w:proofErr w:type="spellEnd"/>
      <w:r>
        <w:rPr>
          <w:b/>
        </w:rPr>
        <w:t>/MGMP</w:t>
      </w:r>
    </w:p>
    <w:p w:rsidR="00A13823" w:rsidRDefault="00A13823" w:rsidP="00A13823"/>
    <w:tbl>
      <w:tblPr>
        <w:tblStyle w:val="TableGrid"/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620"/>
        <w:gridCol w:w="1267"/>
      </w:tblGrid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No</w:t>
            </w:r>
          </w:p>
        </w:tc>
        <w:tc>
          <w:tcPr>
            <w:tcW w:w="5040" w:type="dxa"/>
          </w:tcPr>
          <w:p w:rsidR="00A13823" w:rsidRDefault="00A13823" w:rsidP="007B25DE">
            <w:pPr>
              <w:jc w:val="center"/>
            </w:pPr>
            <w:r>
              <w:t>Seminar /</w:t>
            </w:r>
            <w:proofErr w:type="spellStart"/>
            <w:r>
              <w:t>pelatihan</w:t>
            </w:r>
            <w:proofErr w:type="spellEnd"/>
            <w:r>
              <w:t>/</w:t>
            </w:r>
            <w:proofErr w:type="spellStart"/>
            <w:r>
              <w:t>diklat</w:t>
            </w:r>
            <w:proofErr w:type="spellEnd"/>
            <w:r>
              <w:t>/MGMP</w:t>
            </w:r>
          </w:p>
        </w:tc>
        <w:tc>
          <w:tcPr>
            <w:tcW w:w="1620" w:type="dxa"/>
          </w:tcPr>
          <w:p w:rsidR="00A13823" w:rsidRDefault="00A13823" w:rsidP="007B25DE">
            <w:pPr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267" w:type="dxa"/>
          </w:tcPr>
          <w:p w:rsidR="00A13823" w:rsidRDefault="00A13823" w:rsidP="007B25DE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adumla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perkebunan</w:t>
            </w:r>
            <w:proofErr w:type="spellEnd"/>
            <w:r>
              <w:t xml:space="preserve"> </w:t>
            </w:r>
            <w:proofErr w:type="spellStart"/>
            <w:r>
              <w:t>Sumbar</w:t>
            </w:r>
            <w:proofErr w:type="spellEnd"/>
            <w:r>
              <w:t xml:space="preserve"> “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kesegaran</w:t>
            </w:r>
            <w:proofErr w:type="spellEnd"/>
            <w:r>
              <w:t xml:space="preserve"> </w:t>
            </w:r>
            <w:proofErr w:type="spellStart"/>
            <w:r>
              <w:t>jasmani</w:t>
            </w:r>
            <w:proofErr w:type="spellEnd"/>
            <w:r>
              <w:t>”.</w:t>
            </w:r>
          </w:p>
        </w:tc>
        <w:tc>
          <w:tcPr>
            <w:tcW w:w="1620" w:type="dxa"/>
          </w:tcPr>
          <w:p w:rsidR="00A13823" w:rsidRDefault="00A13823" w:rsidP="007B25DE"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2003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2.</w:t>
            </w: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Penataran</w:t>
            </w:r>
            <w:proofErr w:type="spellEnd"/>
            <w:r>
              <w:t xml:space="preserve"> “</w:t>
            </w:r>
            <w:proofErr w:type="spellStart"/>
            <w:r>
              <w:t>pelatih</w:t>
            </w:r>
            <w:proofErr w:type="spellEnd"/>
            <w:r>
              <w:t xml:space="preserve"> </w:t>
            </w:r>
            <w:proofErr w:type="spellStart"/>
            <w:r>
              <w:t>tenis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” </w:t>
            </w:r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gizi</w:t>
            </w:r>
            <w:proofErr w:type="spellEnd"/>
            <w:r>
              <w:t xml:space="preserve">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r>
              <w:t>tenis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periodesasi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pertandingan</w:t>
            </w:r>
            <w:proofErr w:type="spellEnd"/>
            <w:r>
              <w:t>”.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PT Semen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  <w:r>
              <w:t xml:space="preserve"> </w:t>
            </w:r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2004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3.</w:t>
            </w: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Penataran</w:t>
            </w:r>
            <w:proofErr w:type="spellEnd"/>
            <w:r>
              <w:t xml:space="preserve"> </w:t>
            </w:r>
            <w:proofErr w:type="spellStart"/>
            <w:r>
              <w:t>pelatih</w:t>
            </w:r>
            <w:proofErr w:type="spellEnd"/>
            <w:r>
              <w:t xml:space="preserve"> </w:t>
            </w:r>
            <w:proofErr w:type="spellStart"/>
            <w:r>
              <w:t>sepak</w:t>
            </w:r>
            <w:proofErr w:type="spellEnd"/>
            <w:r>
              <w:t xml:space="preserve"> bola </w:t>
            </w:r>
            <w:proofErr w:type="spellStart"/>
            <w:r>
              <w:t>licensi</w:t>
            </w:r>
            <w:proofErr w:type="spellEnd"/>
            <w:r>
              <w:t xml:space="preserve"> “C” </w:t>
            </w:r>
            <w:proofErr w:type="spellStart"/>
            <w:r>
              <w:t>Pengaturan</w:t>
            </w:r>
            <w:proofErr w:type="spellEnd"/>
            <w:r>
              <w:t xml:space="preserve"> </w:t>
            </w:r>
            <w:proofErr w:type="spellStart"/>
            <w:r>
              <w:t>gizi</w:t>
            </w:r>
            <w:proofErr w:type="spellEnd"/>
            <w:r>
              <w:t xml:space="preserve">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r>
              <w:t>Sepak</w:t>
            </w:r>
            <w:proofErr w:type="spellEnd"/>
            <w:r>
              <w:t xml:space="preserve"> bola”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periodesasi</w:t>
            </w:r>
            <w:proofErr w:type="spellEnd"/>
            <w:r>
              <w:t xml:space="preserve">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pertandingan</w:t>
            </w:r>
            <w:proofErr w:type="spellEnd"/>
            <w:r>
              <w:t>”.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FIK UNP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  <w:r>
              <w:t xml:space="preserve"> </w:t>
            </w:r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2005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4.</w:t>
            </w:r>
          </w:p>
        </w:tc>
        <w:tc>
          <w:tcPr>
            <w:tcW w:w="5040" w:type="dxa"/>
          </w:tcPr>
          <w:p w:rsidR="00A13823" w:rsidRDefault="00A13823" w:rsidP="007B25DE">
            <w:r w:rsidRPr="003119B6">
              <w:rPr>
                <w:i/>
              </w:rPr>
              <w:t xml:space="preserve">International sports science </w:t>
            </w:r>
            <w:proofErr w:type="spellStart"/>
            <w:r w:rsidRPr="003119B6">
              <w:rPr>
                <w:i/>
              </w:rPr>
              <w:t>conprence</w:t>
            </w:r>
            <w:proofErr w:type="spellEnd"/>
            <w:r>
              <w:t xml:space="preserve"> “ </w:t>
            </w:r>
            <w:r>
              <w:rPr>
                <w:i/>
              </w:rPr>
              <w:t>sport soccer n</w:t>
            </w:r>
            <w:r w:rsidRPr="003119B6">
              <w:rPr>
                <w:i/>
              </w:rPr>
              <w:t>utrition</w:t>
            </w:r>
            <w:r>
              <w:t xml:space="preserve">”. 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UPM </w:t>
            </w:r>
            <w:smartTag w:uri="urn:schemas-microsoft-com:office:smarttags" w:element="country-region">
              <w:smartTag w:uri="urn:schemas-microsoft-com:office:smarttags" w:element="place">
                <w:r>
                  <w:t>Malaysia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2006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Diklat</w:t>
            </w:r>
            <w:proofErr w:type="spellEnd"/>
            <w:r>
              <w:t xml:space="preserve"> PPLG 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Padang</w:t>
                </w:r>
              </w:smartTag>
            </w:smartTag>
            <w:r>
              <w:t xml:space="preserve"> “PAKEM </w:t>
            </w:r>
            <w:proofErr w:type="spellStart"/>
            <w:r>
              <w:t>Penjasorkes</w:t>
            </w:r>
            <w:proofErr w:type="spellEnd"/>
            <w:r>
              <w:t>”.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PPLG UNP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  <w:r>
              <w:t xml:space="preserve"> </w:t>
            </w:r>
          </w:p>
        </w:tc>
        <w:tc>
          <w:tcPr>
            <w:tcW w:w="1267" w:type="dxa"/>
          </w:tcPr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6.</w:t>
            </w: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Diklat</w:t>
            </w:r>
            <w:proofErr w:type="spellEnd"/>
            <w:r>
              <w:t xml:space="preserve"> PPLG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Padang “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Penjasorkes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PPLG UNP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7.</w:t>
            </w: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Diklat</w:t>
            </w:r>
            <w:proofErr w:type="spellEnd"/>
            <w:r>
              <w:t xml:space="preserve"> PPLG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Padang “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silabus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RPP </w:t>
            </w:r>
            <w:proofErr w:type="spellStart"/>
            <w:r>
              <w:t>Pejasorkes</w:t>
            </w:r>
            <w:proofErr w:type="spellEnd"/>
            <w:r>
              <w:t>”.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PPLG UNP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8.</w:t>
            </w: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silabus</w:t>
            </w:r>
            <w:proofErr w:type="spellEnd"/>
            <w:r>
              <w:t xml:space="preserve">, RPP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kriteria</w:t>
            </w:r>
            <w:proofErr w:type="spellEnd"/>
            <w:r>
              <w:t xml:space="preserve"> </w:t>
            </w:r>
            <w:proofErr w:type="spellStart"/>
            <w:r>
              <w:t>ketuntasan</w:t>
            </w:r>
            <w:proofErr w:type="spellEnd"/>
            <w:r>
              <w:t xml:space="preserve"> minimal (KKM) </w:t>
            </w:r>
            <w:proofErr w:type="spellStart"/>
            <w:r>
              <w:t>indikator</w:t>
            </w:r>
            <w:proofErr w:type="spellEnd"/>
            <w:r>
              <w:t xml:space="preserve">, </w:t>
            </w:r>
            <w:proofErr w:type="spellStart"/>
            <w:r>
              <w:t>kompotensi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(KD),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penjasorkes</w:t>
            </w:r>
            <w:proofErr w:type="spellEnd"/>
            <w:r>
              <w:t xml:space="preserve">  di MGMP </w:t>
            </w:r>
            <w:proofErr w:type="spellStart"/>
            <w:r>
              <w:t>Penjasorkes</w:t>
            </w:r>
            <w:proofErr w:type="spellEnd"/>
            <w:r>
              <w:t xml:space="preserve"> SMA </w:t>
            </w:r>
            <w:proofErr w:type="spellStart"/>
            <w:smartTag w:uri="urn:schemas-microsoft-com:office:smarttags" w:element="City">
              <w:r>
                <w:t>kota</w:t>
              </w:r>
            </w:smartTag>
            <w:proofErr w:type="spellEnd"/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Padang</w:t>
                </w:r>
              </w:smartTag>
            </w:smartTag>
            <w:r>
              <w:t xml:space="preserve">. 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SMAN 2 </w:t>
            </w:r>
            <w:smartTag w:uri="urn:schemas-microsoft-com:office:smarttags" w:element="City">
              <w:smartTag w:uri="urn:schemas-microsoft-com:office:smarttags" w:element="place">
                <w:r>
                  <w:t>Padang</w:t>
                </w:r>
              </w:smartTag>
            </w:smartTag>
            <w:r>
              <w:t xml:space="preserve"> </w:t>
            </w:r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2008</w:t>
            </w:r>
          </w:p>
        </w:tc>
      </w:tr>
    </w:tbl>
    <w:p w:rsidR="00A13823" w:rsidRDefault="00A13823" w:rsidP="00A13823"/>
    <w:p w:rsidR="00A13823" w:rsidRDefault="00A13823" w:rsidP="00A13823">
      <w:proofErr w:type="spellStart"/>
      <w:r>
        <w:t>Pengalaman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4400"/>
        <w:gridCol w:w="1559"/>
        <w:gridCol w:w="1275"/>
        <w:gridCol w:w="851"/>
      </w:tblGrid>
      <w:tr w:rsidR="00A13823" w:rsidTr="00385FA3">
        <w:tc>
          <w:tcPr>
            <w:tcW w:w="562" w:type="dxa"/>
          </w:tcPr>
          <w:p w:rsidR="00A13823" w:rsidRDefault="00A13823" w:rsidP="00A13823">
            <w:r>
              <w:t xml:space="preserve">No </w:t>
            </w:r>
          </w:p>
        </w:tc>
        <w:tc>
          <w:tcPr>
            <w:tcW w:w="4400" w:type="dxa"/>
          </w:tcPr>
          <w:p w:rsidR="00A13823" w:rsidRDefault="00A13823" w:rsidP="00A13823">
            <w:proofErr w:type="spellStart"/>
            <w:r>
              <w:t>Judul</w:t>
            </w:r>
            <w:proofErr w:type="spellEnd"/>
            <w:r>
              <w:t xml:space="preserve"> Program </w:t>
            </w:r>
          </w:p>
        </w:tc>
        <w:tc>
          <w:tcPr>
            <w:tcW w:w="1559" w:type="dxa"/>
          </w:tcPr>
          <w:p w:rsidR="00A13823" w:rsidRDefault="00A13823" w:rsidP="00A13823">
            <w:proofErr w:type="spellStart"/>
            <w:r>
              <w:t>Lembaga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A13823" w:rsidRDefault="00A13823" w:rsidP="00A13823"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A13823" w:rsidRDefault="00A13823" w:rsidP="00A13823">
            <w:proofErr w:type="spellStart"/>
            <w:r>
              <w:t>Tahun</w:t>
            </w:r>
            <w:proofErr w:type="spellEnd"/>
            <w:r>
              <w:t xml:space="preserve"> </w:t>
            </w:r>
          </w:p>
        </w:tc>
      </w:tr>
      <w:tr w:rsidR="00A13823" w:rsidTr="00385FA3">
        <w:tc>
          <w:tcPr>
            <w:tcW w:w="562" w:type="dxa"/>
          </w:tcPr>
          <w:p w:rsidR="00A13823" w:rsidRDefault="00A13823" w:rsidP="00A13823">
            <w:r>
              <w:t>1</w:t>
            </w:r>
          </w:p>
        </w:tc>
        <w:tc>
          <w:tcPr>
            <w:tcW w:w="4400" w:type="dxa"/>
          </w:tcPr>
          <w:p w:rsidR="00A13823" w:rsidRDefault="002867B3" w:rsidP="00A13823">
            <w:proofErr w:type="spellStart"/>
            <w:r>
              <w:t>Perencanaan</w:t>
            </w:r>
            <w:proofErr w:type="spellEnd"/>
            <w:r w:rsidR="00A13823">
              <w:t xml:space="preserve"> </w:t>
            </w:r>
            <w:proofErr w:type="spellStart"/>
            <w:r w:rsidR="00A13823">
              <w:t>perangkat</w:t>
            </w:r>
            <w:proofErr w:type="spellEnd"/>
            <w:r w:rsidR="00A13823">
              <w:t xml:space="preserve"> </w:t>
            </w:r>
            <w:proofErr w:type="spellStart"/>
            <w:r w:rsidR="00A13823">
              <w:t>pembelajaran</w:t>
            </w:r>
            <w:proofErr w:type="spellEnd"/>
            <w:r w:rsidR="00A13823">
              <w:t xml:space="preserve"> </w:t>
            </w:r>
            <w:proofErr w:type="spellStart"/>
            <w:r>
              <w:t>Penjasorkes</w:t>
            </w:r>
            <w:proofErr w:type="spellEnd"/>
            <w:r>
              <w:t xml:space="preserve"> di SMA di MGMP Kota Padang</w:t>
            </w:r>
          </w:p>
        </w:tc>
        <w:tc>
          <w:tcPr>
            <w:tcW w:w="1559" w:type="dxa"/>
          </w:tcPr>
          <w:p w:rsidR="00A13823" w:rsidRDefault="002867B3" w:rsidP="00A13823">
            <w:proofErr w:type="spellStart"/>
            <w:r>
              <w:t>Mandiri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A13823" w:rsidRDefault="002867B3" w:rsidP="00A13823">
            <w:proofErr w:type="spellStart"/>
            <w:r>
              <w:t>Ketua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A13823" w:rsidRDefault="00322060" w:rsidP="00A13823">
            <w:r>
              <w:t>2002</w:t>
            </w:r>
          </w:p>
        </w:tc>
      </w:tr>
      <w:tr w:rsidR="00A13823" w:rsidTr="00385FA3">
        <w:tc>
          <w:tcPr>
            <w:tcW w:w="562" w:type="dxa"/>
          </w:tcPr>
          <w:p w:rsidR="00A13823" w:rsidRDefault="00A13823" w:rsidP="00A13823">
            <w:r>
              <w:t>2</w:t>
            </w:r>
          </w:p>
        </w:tc>
        <w:tc>
          <w:tcPr>
            <w:tcW w:w="4400" w:type="dxa"/>
          </w:tcPr>
          <w:p w:rsidR="00A13823" w:rsidRDefault="002867B3" w:rsidP="00A13823"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Penjasorkes</w:t>
            </w:r>
            <w:proofErr w:type="spellEnd"/>
            <w:r>
              <w:t xml:space="preserve"> di MGMP Padang </w:t>
            </w:r>
            <w:proofErr w:type="spellStart"/>
            <w:r>
              <w:t>Panjang</w:t>
            </w:r>
            <w:proofErr w:type="spellEnd"/>
          </w:p>
        </w:tc>
        <w:tc>
          <w:tcPr>
            <w:tcW w:w="1559" w:type="dxa"/>
          </w:tcPr>
          <w:p w:rsidR="00A13823" w:rsidRDefault="002867B3" w:rsidP="00A13823">
            <w:proofErr w:type="spellStart"/>
            <w:r>
              <w:t>Mandiri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A13823" w:rsidRDefault="002867B3" w:rsidP="00A13823">
            <w:proofErr w:type="spellStart"/>
            <w:r>
              <w:t>Ketua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A13823" w:rsidRDefault="00322060" w:rsidP="00A13823">
            <w:r>
              <w:t>2011</w:t>
            </w:r>
          </w:p>
        </w:tc>
      </w:tr>
      <w:tr w:rsidR="00385FA3" w:rsidTr="00385FA3">
        <w:tc>
          <w:tcPr>
            <w:tcW w:w="562" w:type="dxa"/>
          </w:tcPr>
          <w:p w:rsidR="00385FA3" w:rsidRDefault="00385FA3" w:rsidP="00A13823">
            <w:r>
              <w:t>3</w:t>
            </w:r>
          </w:p>
        </w:tc>
        <w:tc>
          <w:tcPr>
            <w:tcW w:w="4400" w:type="dxa"/>
          </w:tcPr>
          <w:p w:rsidR="00385FA3" w:rsidRDefault="00385FA3" w:rsidP="00A13823"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Penjasorkes</w:t>
            </w:r>
            <w:proofErr w:type="spellEnd"/>
            <w:r>
              <w:t xml:space="preserve"> di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385FA3" w:rsidRDefault="00385FA3" w:rsidP="00A13823">
            <w:r>
              <w:t xml:space="preserve">PLPG Rayon O6 Padang </w:t>
            </w:r>
          </w:p>
        </w:tc>
        <w:tc>
          <w:tcPr>
            <w:tcW w:w="1275" w:type="dxa"/>
          </w:tcPr>
          <w:p w:rsidR="00385FA3" w:rsidRDefault="00385FA3" w:rsidP="00A13823">
            <w:proofErr w:type="spellStart"/>
            <w:r>
              <w:t>Instruktur</w:t>
            </w:r>
            <w:proofErr w:type="spellEnd"/>
            <w:r>
              <w:t xml:space="preserve">  </w:t>
            </w:r>
          </w:p>
        </w:tc>
        <w:tc>
          <w:tcPr>
            <w:tcW w:w="851" w:type="dxa"/>
          </w:tcPr>
          <w:p w:rsidR="00385FA3" w:rsidRDefault="00385FA3" w:rsidP="00A13823">
            <w:r>
              <w:t>201</w:t>
            </w:r>
            <w:r w:rsidR="00E23837">
              <w:t>0</w:t>
            </w:r>
          </w:p>
        </w:tc>
      </w:tr>
      <w:tr w:rsidR="00E23837" w:rsidTr="00385FA3">
        <w:tc>
          <w:tcPr>
            <w:tcW w:w="562" w:type="dxa"/>
          </w:tcPr>
          <w:p w:rsidR="00E23837" w:rsidRDefault="00E23837" w:rsidP="00A13823">
            <w:r>
              <w:t>4</w:t>
            </w:r>
          </w:p>
        </w:tc>
        <w:tc>
          <w:tcPr>
            <w:tcW w:w="4400" w:type="dxa"/>
          </w:tcPr>
          <w:p w:rsidR="00E23837" w:rsidRDefault="00E23837" w:rsidP="00A13823">
            <w:r>
              <w:t xml:space="preserve">Model </w:t>
            </w:r>
            <w:proofErr w:type="spellStart"/>
            <w:r>
              <w:t>Pembelajaran</w:t>
            </w:r>
            <w:proofErr w:type="spellEnd"/>
            <w:r>
              <w:t xml:space="preserve"> PAIKEM </w:t>
            </w:r>
            <w:proofErr w:type="spellStart"/>
            <w:r>
              <w:t>dan</w:t>
            </w:r>
            <w:proofErr w:type="spellEnd"/>
            <w:r>
              <w:t xml:space="preserve"> Media Visual </w:t>
            </w:r>
            <w:proofErr w:type="spellStart"/>
            <w:r>
              <w:t>dan</w:t>
            </w:r>
            <w:proofErr w:type="spellEnd"/>
            <w:r>
              <w:t xml:space="preserve"> Audio Visual</w:t>
            </w:r>
          </w:p>
        </w:tc>
        <w:tc>
          <w:tcPr>
            <w:tcW w:w="1559" w:type="dxa"/>
          </w:tcPr>
          <w:p w:rsidR="00E23837" w:rsidRDefault="00E23837" w:rsidP="00A13823">
            <w:r>
              <w:t>PLPG Rayon O6 Padang</w:t>
            </w:r>
          </w:p>
        </w:tc>
        <w:tc>
          <w:tcPr>
            <w:tcW w:w="1275" w:type="dxa"/>
          </w:tcPr>
          <w:p w:rsidR="00E23837" w:rsidRDefault="00E23837" w:rsidP="00A13823"/>
        </w:tc>
        <w:tc>
          <w:tcPr>
            <w:tcW w:w="851" w:type="dxa"/>
          </w:tcPr>
          <w:p w:rsidR="00E23837" w:rsidRDefault="00E23837" w:rsidP="00A13823">
            <w:r>
              <w:t>2011</w:t>
            </w:r>
          </w:p>
        </w:tc>
      </w:tr>
      <w:tr w:rsidR="00A13823" w:rsidTr="00385FA3">
        <w:tc>
          <w:tcPr>
            <w:tcW w:w="562" w:type="dxa"/>
          </w:tcPr>
          <w:p w:rsidR="00A13823" w:rsidRDefault="00E23837" w:rsidP="00A13823">
            <w:r>
              <w:t>5</w:t>
            </w:r>
          </w:p>
        </w:tc>
        <w:tc>
          <w:tcPr>
            <w:tcW w:w="4400" w:type="dxa"/>
          </w:tcPr>
          <w:p w:rsidR="00A13823" w:rsidRDefault="00322060" w:rsidP="00A13823">
            <w:r>
              <w:t xml:space="preserve">Workshop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Penjasorkes</w:t>
            </w:r>
            <w:proofErr w:type="spellEnd"/>
            <w:r>
              <w:t xml:space="preserve"> di KKG </w:t>
            </w:r>
            <w:proofErr w:type="spellStart"/>
            <w:r>
              <w:t>Sekolah</w:t>
            </w:r>
            <w:proofErr w:type="spellEnd"/>
            <w:r>
              <w:t xml:space="preserve">  </w:t>
            </w:r>
            <w:proofErr w:type="spellStart"/>
            <w:r>
              <w:t>Dasar</w:t>
            </w:r>
            <w:proofErr w:type="spellEnd"/>
            <w:r>
              <w:t xml:space="preserve"> Kota </w:t>
            </w:r>
            <w:proofErr w:type="spellStart"/>
            <w:r>
              <w:t>Solok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A13823" w:rsidRDefault="00322060" w:rsidP="00A13823">
            <w:proofErr w:type="spellStart"/>
            <w:r>
              <w:t>Mandiri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A13823" w:rsidRDefault="00322060" w:rsidP="00A13823">
            <w:proofErr w:type="spellStart"/>
            <w:r>
              <w:t>Ketua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A13823" w:rsidRDefault="00322060" w:rsidP="00A13823">
            <w:r>
              <w:t>2012</w:t>
            </w:r>
          </w:p>
        </w:tc>
      </w:tr>
      <w:tr w:rsidR="00A13823" w:rsidTr="00385FA3">
        <w:tc>
          <w:tcPr>
            <w:tcW w:w="562" w:type="dxa"/>
          </w:tcPr>
          <w:p w:rsidR="00A13823" w:rsidRDefault="00E23837" w:rsidP="00A13823">
            <w:r>
              <w:t>6</w:t>
            </w:r>
          </w:p>
        </w:tc>
        <w:tc>
          <w:tcPr>
            <w:tcW w:w="4400" w:type="dxa"/>
          </w:tcPr>
          <w:p w:rsidR="00A13823" w:rsidRDefault="00385FA3" w:rsidP="00A13823">
            <w:r>
              <w:t xml:space="preserve">Workshop </w:t>
            </w:r>
            <w:proofErr w:type="spellStart"/>
            <w:r w:rsidR="0090596C">
              <w:t>bahan</w:t>
            </w:r>
            <w:proofErr w:type="spellEnd"/>
            <w:r w:rsidR="0090596C">
              <w:t xml:space="preserve"> ajar </w:t>
            </w:r>
            <w:proofErr w:type="spellStart"/>
            <w:r w:rsidR="0090596C">
              <w:t>Penjasorkes</w:t>
            </w:r>
            <w:proofErr w:type="spellEnd"/>
            <w:r w:rsidR="0090596C">
              <w:t xml:space="preserve"> </w:t>
            </w:r>
            <w:proofErr w:type="spellStart"/>
            <w:r w:rsidR="0090596C">
              <w:t>Sekolah</w:t>
            </w:r>
            <w:proofErr w:type="spellEnd"/>
            <w:r w:rsidR="0090596C">
              <w:t xml:space="preserve"> </w:t>
            </w:r>
            <w:proofErr w:type="spellStart"/>
            <w:r w:rsidR="0090596C">
              <w:t>D</w:t>
            </w:r>
            <w:r>
              <w:t>asar</w:t>
            </w:r>
            <w:proofErr w:type="spellEnd"/>
            <w:r>
              <w:t xml:space="preserve"> di KKG </w:t>
            </w:r>
            <w:proofErr w:type="spellStart"/>
            <w:r>
              <w:t>kecamatan</w:t>
            </w:r>
            <w:proofErr w:type="spellEnd"/>
            <w:r>
              <w:t xml:space="preserve"> Koto </w:t>
            </w:r>
            <w:proofErr w:type="spellStart"/>
            <w:r>
              <w:t>Tangah</w:t>
            </w:r>
            <w:proofErr w:type="spellEnd"/>
            <w:r>
              <w:t xml:space="preserve"> </w:t>
            </w:r>
            <w:r>
              <w:lastRenderedPageBreak/>
              <w:t xml:space="preserve">Padang </w:t>
            </w:r>
          </w:p>
        </w:tc>
        <w:tc>
          <w:tcPr>
            <w:tcW w:w="1559" w:type="dxa"/>
          </w:tcPr>
          <w:p w:rsidR="00A13823" w:rsidRDefault="00385FA3" w:rsidP="00A13823">
            <w:proofErr w:type="spellStart"/>
            <w:r>
              <w:lastRenderedPageBreak/>
              <w:t>Lemlit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DP2M </w:t>
            </w:r>
            <w:proofErr w:type="spellStart"/>
            <w:r>
              <w:t>Dikti</w:t>
            </w:r>
            <w:proofErr w:type="spellEnd"/>
          </w:p>
        </w:tc>
        <w:tc>
          <w:tcPr>
            <w:tcW w:w="1275" w:type="dxa"/>
          </w:tcPr>
          <w:p w:rsidR="00A13823" w:rsidRDefault="00385FA3" w:rsidP="00A13823">
            <w:proofErr w:type="spellStart"/>
            <w:r>
              <w:t>Ketua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A13823" w:rsidRDefault="00385FA3" w:rsidP="00A13823">
            <w:r>
              <w:t>2013</w:t>
            </w:r>
          </w:p>
        </w:tc>
      </w:tr>
      <w:tr w:rsidR="00FA4875" w:rsidTr="00385FA3">
        <w:tc>
          <w:tcPr>
            <w:tcW w:w="562" w:type="dxa"/>
          </w:tcPr>
          <w:p w:rsidR="00FA4875" w:rsidRDefault="00FA4875" w:rsidP="00A13823">
            <w:r>
              <w:lastRenderedPageBreak/>
              <w:t>7.</w:t>
            </w:r>
          </w:p>
        </w:tc>
        <w:tc>
          <w:tcPr>
            <w:tcW w:w="4400" w:type="dxa"/>
          </w:tcPr>
          <w:p w:rsidR="00FA4875" w:rsidRDefault="00FA4875" w:rsidP="00A13823">
            <w:r>
              <w:t xml:space="preserve">Monitoring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PPLP Se Indonesia </w:t>
            </w:r>
          </w:p>
        </w:tc>
        <w:tc>
          <w:tcPr>
            <w:tcW w:w="1559" w:type="dxa"/>
          </w:tcPr>
          <w:p w:rsidR="00FA4875" w:rsidRDefault="00FA4875" w:rsidP="00A13823">
            <w:proofErr w:type="spellStart"/>
            <w:r>
              <w:t>Menegpora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:rsidR="00FA4875" w:rsidRDefault="00FA4875" w:rsidP="00A13823">
            <w:proofErr w:type="spellStart"/>
            <w:r>
              <w:t>Anggota</w:t>
            </w:r>
            <w:proofErr w:type="spellEnd"/>
          </w:p>
        </w:tc>
        <w:tc>
          <w:tcPr>
            <w:tcW w:w="851" w:type="dxa"/>
          </w:tcPr>
          <w:p w:rsidR="00FA4875" w:rsidRDefault="00FA4875" w:rsidP="00A13823">
            <w:r>
              <w:t>2009</w:t>
            </w:r>
          </w:p>
        </w:tc>
      </w:tr>
      <w:tr w:rsidR="00FA4875" w:rsidTr="00385FA3">
        <w:tc>
          <w:tcPr>
            <w:tcW w:w="562" w:type="dxa"/>
          </w:tcPr>
          <w:p w:rsidR="00FA4875" w:rsidRDefault="00FA4875" w:rsidP="00A13823">
            <w:r>
              <w:t>8.</w:t>
            </w:r>
          </w:p>
        </w:tc>
        <w:tc>
          <w:tcPr>
            <w:tcW w:w="4400" w:type="dxa"/>
          </w:tcPr>
          <w:p w:rsidR="00FA4875" w:rsidRDefault="00FA4875" w:rsidP="00A13823">
            <w:r>
              <w:t xml:space="preserve">Monitoring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PPLM Se Indonesia</w:t>
            </w:r>
          </w:p>
        </w:tc>
        <w:tc>
          <w:tcPr>
            <w:tcW w:w="1559" w:type="dxa"/>
          </w:tcPr>
          <w:p w:rsidR="00FA4875" w:rsidRDefault="00FA4875" w:rsidP="00A13823">
            <w:proofErr w:type="spellStart"/>
            <w:r>
              <w:t>Menegpora</w:t>
            </w:r>
            <w:proofErr w:type="spellEnd"/>
          </w:p>
        </w:tc>
        <w:tc>
          <w:tcPr>
            <w:tcW w:w="1275" w:type="dxa"/>
          </w:tcPr>
          <w:p w:rsidR="00FA4875" w:rsidRDefault="00FA4875" w:rsidP="00A13823">
            <w:proofErr w:type="spellStart"/>
            <w:r>
              <w:t>Anggota</w:t>
            </w:r>
            <w:proofErr w:type="spellEnd"/>
          </w:p>
        </w:tc>
        <w:tc>
          <w:tcPr>
            <w:tcW w:w="851" w:type="dxa"/>
          </w:tcPr>
          <w:p w:rsidR="00FA4875" w:rsidRDefault="00FA4875" w:rsidP="00A13823">
            <w:r>
              <w:t>2010</w:t>
            </w:r>
          </w:p>
        </w:tc>
      </w:tr>
      <w:tr w:rsidR="00FA4875" w:rsidTr="00385FA3">
        <w:tc>
          <w:tcPr>
            <w:tcW w:w="562" w:type="dxa"/>
          </w:tcPr>
          <w:p w:rsidR="00FA4875" w:rsidRDefault="00FA4875" w:rsidP="00A13823">
            <w:r>
              <w:t>9.</w:t>
            </w:r>
          </w:p>
        </w:tc>
        <w:tc>
          <w:tcPr>
            <w:tcW w:w="4400" w:type="dxa"/>
          </w:tcPr>
          <w:p w:rsidR="00FA4875" w:rsidRDefault="006E367D" w:rsidP="00A13823">
            <w:r>
              <w:t xml:space="preserve">Desk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Program </w:t>
            </w:r>
            <w:proofErr w:type="spellStart"/>
            <w:r>
              <w:t>Sarjana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 STKIP KIE RAHA TERNATE </w:t>
            </w:r>
          </w:p>
        </w:tc>
        <w:tc>
          <w:tcPr>
            <w:tcW w:w="1559" w:type="dxa"/>
          </w:tcPr>
          <w:p w:rsidR="00FA4875" w:rsidRDefault="006E367D" w:rsidP="00A13823">
            <w:r>
              <w:t xml:space="preserve">BAN PT </w:t>
            </w:r>
          </w:p>
        </w:tc>
        <w:tc>
          <w:tcPr>
            <w:tcW w:w="1275" w:type="dxa"/>
          </w:tcPr>
          <w:p w:rsidR="00FA4875" w:rsidRDefault="006E367D" w:rsidP="00A13823">
            <w:proofErr w:type="spellStart"/>
            <w:r>
              <w:t>Asesor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FA4875" w:rsidRDefault="006E367D" w:rsidP="00A13823">
            <w:r>
              <w:t>2012</w:t>
            </w:r>
          </w:p>
        </w:tc>
      </w:tr>
      <w:tr w:rsidR="006E367D" w:rsidTr="00385FA3">
        <w:tc>
          <w:tcPr>
            <w:tcW w:w="562" w:type="dxa"/>
          </w:tcPr>
          <w:p w:rsidR="006E367D" w:rsidRDefault="006E367D" w:rsidP="00A13823">
            <w:r>
              <w:t>10.</w:t>
            </w:r>
          </w:p>
        </w:tc>
        <w:tc>
          <w:tcPr>
            <w:tcW w:w="4400" w:type="dxa"/>
          </w:tcPr>
          <w:p w:rsidR="006E367D" w:rsidRDefault="006E367D" w:rsidP="00970415">
            <w:r>
              <w:t xml:space="preserve">Desk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Program </w:t>
            </w:r>
            <w:proofErr w:type="spellStart"/>
            <w:r>
              <w:t>Sarjana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Jasmani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Rekreasi</w:t>
            </w:r>
            <w:proofErr w:type="spellEnd"/>
            <w:r>
              <w:t xml:space="preserve"> FKIP </w:t>
            </w:r>
            <w:proofErr w:type="spellStart"/>
            <w:r>
              <w:t>Universitas</w:t>
            </w:r>
            <w:proofErr w:type="spellEnd"/>
            <w:r>
              <w:t xml:space="preserve"> PGR I Kediri </w:t>
            </w:r>
          </w:p>
        </w:tc>
        <w:tc>
          <w:tcPr>
            <w:tcW w:w="1559" w:type="dxa"/>
          </w:tcPr>
          <w:p w:rsidR="006E367D" w:rsidRDefault="006E367D" w:rsidP="00A13823">
            <w:r>
              <w:t>BAN  PT</w:t>
            </w:r>
          </w:p>
        </w:tc>
        <w:tc>
          <w:tcPr>
            <w:tcW w:w="1275" w:type="dxa"/>
          </w:tcPr>
          <w:p w:rsidR="006E367D" w:rsidRDefault="006E367D" w:rsidP="00A13823">
            <w:proofErr w:type="spellStart"/>
            <w:r>
              <w:t>Asesor</w:t>
            </w:r>
            <w:proofErr w:type="spellEnd"/>
            <w:r>
              <w:t xml:space="preserve"> 2</w:t>
            </w:r>
          </w:p>
        </w:tc>
        <w:tc>
          <w:tcPr>
            <w:tcW w:w="851" w:type="dxa"/>
          </w:tcPr>
          <w:p w:rsidR="006E367D" w:rsidRDefault="006E367D" w:rsidP="00A13823">
            <w:r>
              <w:t>2012</w:t>
            </w:r>
          </w:p>
        </w:tc>
      </w:tr>
      <w:tr w:rsidR="006E367D" w:rsidTr="00385FA3">
        <w:tc>
          <w:tcPr>
            <w:tcW w:w="562" w:type="dxa"/>
          </w:tcPr>
          <w:p w:rsidR="006E367D" w:rsidRDefault="006E367D" w:rsidP="00A13823">
            <w:r>
              <w:t>11.</w:t>
            </w:r>
          </w:p>
        </w:tc>
        <w:tc>
          <w:tcPr>
            <w:tcW w:w="4400" w:type="dxa"/>
          </w:tcPr>
          <w:p w:rsidR="006E367D" w:rsidRDefault="006E367D" w:rsidP="006E367D">
            <w:r>
              <w:t xml:space="preserve">Desk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Program </w:t>
            </w:r>
            <w:proofErr w:type="spellStart"/>
            <w:r>
              <w:t>Sarjana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Kepelatihan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 FPOK UNDIKSHA </w:t>
            </w:r>
            <w:proofErr w:type="spellStart"/>
            <w:r>
              <w:t>Singaraja</w:t>
            </w:r>
            <w:proofErr w:type="spellEnd"/>
            <w:r>
              <w:t xml:space="preserve"> Bali </w:t>
            </w:r>
          </w:p>
        </w:tc>
        <w:tc>
          <w:tcPr>
            <w:tcW w:w="1559" w:type="dxa"/>
          </w:tcPr>
          <w:p w:rsidR="006E367D" w:rsidRDefault="006E367D" w:rsidP="00A13823">
            <w:r>
              <w:t>BAN PT</w:t>
            </w:r>
          </w:p>
        </w:tc>
        <w:tc>
          <w:tcPr>
            <w:tcW w:w="1275" w:type="dxa"/>
          </w:tcPr>
          <w:p w:rsidR="006E367D" w:rsidRDefault="006E367D" w:rsidP="00A13823">
            <w:proofErr w:type="spellStart"/>
            <w:r>
              <w:t>Asesor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6E367D" w:rsidRDefault="006E367D" w:rsidP="00A13823">
            <w:r>
              <w:t>2013</w:t>
            </w:r>
          </w:p>
        </w:tc>
      </w:tr>
      <w:tr w:rsidR="006E367D" w:rsidTr="00385FA3">
        <w:tc>
          <w:tcPr>
            <w:tcW w:w="562" w:type="dxa"/>
          </w:tcPr>
          <w:p w:rsidR="006E367D" w:rsidRDefault="006E367D" w:rsidP="00A13823">
            <w:r>
              <w:t>12</w:t>
            </w:r>
          </w:p>
        </w:tc>
        <w:tc>
          <w:tcPr>
            <w:tcW w:w="4400" w:type="dxa"/>
          </w:tcPr>
          <w:p w:rsidR="006E367D" w:rsidRDefault="006E367D" w:rsidP="006E367D">
            <w:r>
              <w:t xml:space="preserve">Desk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Program </w:t>
            </w:r>
            <w:proofErr w:type="spellStart"/>
            <w:r>
              <w:t>Sarjana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Keolahragaan</w:t>
            </w:r>
            <w:proofErr w:type="spellEnd"/>
            <w:r>
              <w:t xml:space="preserve"> FIK UM Malang</w:t>
            </w:r>
          </w:p>
        </w:tc>
        <w:tc>
          <w:tcPr>
            <w:tcW w:w="1559" w:type="dxa"/>
          </w:tcPr>
          <w:p w:rsidR="006E367D" w:rsidRDefault="006E367D" w:rsidP="00A13823">
            <w:r>
              <w:t>BAN PT</w:t>
            </w:r>
          </w:p>
        </w:tc>
        <w:tc>
          <w:tcPr>
            <w:tcW w:w="1275" w:type="dxa"/>
          </w:tcPr>
          <w:p w:rsidR="006E367D" w:rsidRDefault="006E367D" w:rsidP="00A13823">
            <w:proofErr w:type="spellStart"/>
            <w:r>
              <w:t>Asesor</w:t>
            </w:r>
            <w:proofErr w:type="spellEnd"/>
            <w:r>
              <w:t xml:space="preserve"> 1</w:t>
            </w:r>
          </w:p>
        </w:tc>
        <w:tc>
          <w:tcPr>
            <w:tcW w:w="851" w:type="dxa"/>
          </w:tcPr>
          <w:p w:rsidR="006E367D" w:rsidRDefault="006E367D" w:rsidP="00A13823">
            <w:r>
              <w:t>2013</w:t>
            </w:r>
          </w:p>
        </w:tc>
      </w:tr>
    </w:tbl>
    <w:p w:rsidR="00FA4875" w:rsidRDefault="00FA4875" w:rsidP="00A13823"/>
    <w:p w:rsidR="001B1518" w:rsidRDefault="001B1518" w:rsidP="00A13823"/>
    <w:p w:rsidR="00A13823" w:rsidRPr="00862FA7" w:rsidRDefault="00A13823" w:rsidP="00A1382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Pelatihan</w:t>
      </w:r>
      <w:proofErr w:type="spellEnd"/>
      <w:r>
        <w:rPr>
          <w:b/>
        </w:rPr>
        <w:t>, Seminar</w:t>
      </w:r>
      <w:r w:rsidRPr="00862FA7">
        <w:rPr>
          <w:b/>
        </w:rPr>
        <w:t xml:space="preserve">, </w:t>
      </w:r>
      <w:proofErr w:type="spellStart"/>
      <w:r w:rsidRPr="00862FA7">
        <w:rPr>
          <w:b/>
        </w:rPr>
        <w:t>Lokakaria</w:t>
      </w:r>
      <w:proofErr w:type="spellEnd"/>
      <w:r w:rsidRPr="00862FA7">
        <w:rPr>
          <w:b/>
        </w:rPr>
        <w:t xml:space="preserve">, </w:t>
      </w:r>
      <w:proofErr w:type="spellStart"/>
      <w:r w:rsidRPr="00862FA7">
        <w:rPr>
          <w:b/>
        </w:rPr>
        <w:t>Pelatihan</w:t>
      </w:r>
      <w:proofErr w:type="spellEnd"/>
      <w:r w:rsidRPr="00862FA7">
        <w:rPr>
          <w:b/>
        </w:rPr>
        <w:t>, TOT</w:t>
      </w:r>
    </w:p>
    <w:p w:rsidR="00A13823" w:rsidRPr="00862FA7" w:rsidRDefault="00A13823" w:rsidP="00A13823">
      <w:pPr>
        <w:rPr>
          <w:b/>
        </w:rPr>
      </w:pPr>
    </w:p>
    <w:tbl>
      <w:tblPr>
        <w:tblStyle w:val="TableGrid"/>
        <w:tblW w:w="8647" w:type="dxa"/>
        <w:tblInd w:w="108" w:type="dxa"/>
        <w:tblLook w:val="01E0" w:firstRow="1" w:lastRow="1" w:firstColumn="1" w:lastColumn="1" w:noHBand="0" w:noVBand="0"/>
      </w:tblPr>
      <w:tblGrid>
        <w:gridCol w:w="720"/>
        <w:gridCol w:w="5040"/>
        <w:gridCol w:w="1620"/>
        <w:gridCol w:w="1267"/>
      </w:tblGrid>
      <w:tr w:rsidR="00A13823" w:rsidTr="0082174B">
        <w:tc>
          <w:tcPr>
            <w:tcW w:w="720" w:type="dxa"/>
          </w:tcPr>
          <w:p w:rsidR="00A13823" w:rsidRDefault="00A13823" w:rsidP="007B25DE">
            <w:pPr>
              <w:jc w:val="center"/>
            </w:pPr>
            <w:r>
              <w:t>No</w:t>
            </w:r>
          </w:p>
        </w:tc>
        <w:tc>
          <w:tcPr>
            <w:tcW w:w="5040" w:type="dxa"/>
          </w:tcPr>
          <w:p w:rsidR="00A13823" w:rsidRDefault="00A13823" w:rsidP="007B25DE">
            <w:pPr>
              <w:jc w:val="center"/>
            </w:pPr>
            <w:r>
              <w:t>Seminar /</w:t>
            </w:r>
            <w:proofErr w:type="spellStart"/>
            <w:r>
              <w:t>pelatihan</w:t>
            </w:r>
            <w:proofErr w:type="spellEnd"/>
            <w:r>
              <w:t>/</w:t>
            </w:r>
            <w:proofErr w:type="spellStart"/>
            <w:r>
              <w:t>diklat</w:t>
            </w:r>
            <w:proofErr w:type="spellEnd"/>
          </w:p>
        </w:tc>
        <w:tc>
          <w:tcPr>
            <w:tcW w:w="1620" w:type="dxa"/>
          </w:tcPr>
          <w:p w:rsidR="00A13823" w:rsidRDefault="00A13823" w:rsidP="007B25DE">
            <w:pPr>
              <w:jc w:val="center"/>
            </w:pPr>
            <w:proofErr w:type="spellStart"/>
            <w:r>
              <w:t>Tempat</w:t>
            </w:r>
            <w:proofErr w:type="spellEnd"/>
          </w:p>
        </w:tc>
        <w:tc>
          <w:tcPr>
            <w:tcW w:w="1267" w:type="dxa"/>
          </w:tcPr>
          <w:p w:rsidR="00A13823" w:rsidRDefault="00A13823" w:rsidP="007B25DE">
            <w:pPr>
              <w:jc w:val="center"/>
            </w:pPr>
            <w:proofErr w:type="spellStart"/>
            <w:r>
              <w:t>Tahun</w:t>
            </w:r>
            <w:proofErr w:type="spellEnd"/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tabs>
                <w:tab w:val="left" w:pos="72"/>
                <w:tab w:val="left" w:pos="252"/>
              </w:tabs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tatap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UNP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  <w:r>
              <w:t xml:space="preserve"> </w:t>
            </w:r>
          </w:p>
        </w:tc>
        <w:tc>
          <w:tcPr>
            <w:tcW w:w="1267" w:type="dxa"/>
          </w:tcPr>
          <w:p w:rsidR="00A13823" w:rsidRDefault="00A13823" w:rsidP="007B25DE">
            <w:r>
              <w:t>2003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adumla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perkebunan</w:t>
            </w:r>
            <w:proofErr w:type="spellEnd"/>
            <w:r>
              <w:t xml:space="preserve"> </w:t>
            </w:r>
            <w:proofErr w:type="spellStart"/>
            <w:r>
              <w:t>Sumbar</w:t>
            </w:r>
            <w:proofErr w:type="spellEnd"/>
            <w:r>
              <w:t xml:space="preserve"> “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kebugaran</w:t>
            </w:r>
            <w:proofErr w:type="spellEnd"/>
            <w:r>
              <w:t xml:space="preserve"> </w:t>
            </w:r>
            <w:proofErr w:type="spellStart"/>
            <w:r>
              <w:t>jasmani</w:t>
            </w:r>
            <w:proofErr w:type="spellEnd"/>
            <w:r>
              <w:t>”.</w:t>
            </w:r>
          </w:p>
        </w:tc>
        <w:tc>
          <w:tcPr>
            <w:tcW w:w="1620" w:type="dxa"/>
          </w:tcPr>
          <w:p w:rsidR="00A13823" w:rsidRDefault="00A13823" w:rsidP="007B25DE">
            <w:proofErr w:type="spellStart"/>
            <w:r>
              <w:t>Diklat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2003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Pr="00263106" w:rsidRDefault="00A13823" w:rsidP="007B25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Bimbingan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ilmiah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</w:t>
            </w:r>
            <w:r w:rsidRPr="00263106">
              <w:rPr>
                <w:color w:val="000000"/>
              </w:rPr>
              <w:t>lahraga</w:t>
            </w:r>
            <w:proofErr w:type="spellEnd"/>
            <w:r>
              <w:rPr>
                <w:color w:val="000000"/>
              </w:rPr>
              <w:t>.</w:t>
            </w:r>
            <w:r w:rsidRPr="00263106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A13823" w:rsidRPr="00263106" w:rsidRDefault="00A13823" w:rsidP="007B25DE">
            <w:pPr>
              <w:rPr>
                <w:color w:val="000000"/>
              </w:rPr>
            </w:pPr>
            <w:r w:rsidRPr="00263106">
              <w:rPr>
                <w:color w:val="000000"/>
              </w:rPr>
              <w:t>FIK UNJ</w:t>
            </w:r>
          </w:p>
        </w:tc>
        <w:tc>
          <w:tcPr>
            <w:tcW w:w="1267" w:type="dxa"/>
          </w:tcPr>
          <w:p w:rsidR="00A13823" w:rsidRPr="00263106" w:rsidRDefault="00A13823" w:rsidP="007B25DE">
            <w:pPr>
              <w:rPr>
                <w:color w:val="000000"/>
              </w:rPr>
            </w:pPr>
            <w:r w:rsidRPr="00263106">
              <w:rPr>
                <w:color w:val="000000"/>
              </w:rPr>
              <w:t>2003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Pr="00263106" w:rsidRDefault="00A13823" w:rsidP="007B25DE">
            <w:pPr>
              <w:rPr>
                <w:color w:val="000000"/>
              </w:rPr>
            </w:pPr>
            <w:r w:rsidRPr="00263106">
              <w:rPr>
                <w:color w:val="000000"/>
              </w:rPr>
              <w:t xml:space="preserve">Seminar </w:t>
            </w:r>
            <w:proofErr w:type="spellStart"/>
            <w:r w:rsidRPr="00263106">
              <w:rPr>
                <w:color w:val="000000"/>
              </w:rPr>
              <w:t>na</w:t>
            </w:r>
            <w:r>
              <w:rPr>
                <w:color w:val="000000"/>
              </w:rPr>
              <w:t>sional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peran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penelitian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meningkatkan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kualitas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instruksional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</w:t>
            </w:r>
            <w:r w:rsidRPr="00263106">
              <w:rPr>
                <w:color w:val="000000"/>
              </w:rPr>
              <w:t>endidikan</w:t>
            </w:r>
            <w:proofErr w:type="spellEnd"/>
            <w:r w:rsidRPr="00263106">
              <w:rPr>
                <w:color w:val="000000"/>
              </w:rPr>
              <w:t>”</w:t>
            </w:r>
          </w:p>
        </w:tc>
        <w:tc>
          <w:tcPr>
            <w:tcW w:w="1620" w:type="dxa"/>
          </w:tcPr>
          <w:p w:rsidR="00A13823" w:rsidRPr="00263106" w:rsidRDefault="00A13823" w:rsidP="007B25DE">
            <w:pPr>
              <w:rPr>
                <w:color w:val="000000"/>
              </w:rPr>
            </w:pPr>
            <w:r w:rsidRPr="00263106">
              <w:rPr>
                <w:color w:val="000000"/>
              </w:rPr>
              <w:t xml:space="preserve">UNP </w:t>
            </w:r>
            <w:smartTag w:uri="urn:schemas-microsoft-com:office:smarttags" w:element="City">
              <w:smartTag w:uri="urn:schemas-microsoft-com:office:smarttags" w:element="place">
                <w:r w:rsidRPr="00263106">
                  <w:rPr>
                    <w:color w:val="000000"/>
                  </w:rPr>
                  <w:t>P</w:t>
                </w:r>
                <w:r>
                  <w:rPr>
                    <w:color w:val="000000"/>
                  </w:rPr>
                  <w:t>adang</w:t>
                </w:r>
              </w:smartTag>
            </w:smartTag>
          </w:p>
        </w:tc>
        <w:tc>
          <w:tcPr>
            <w:tcW w:w="1267" w:type="dxa"/>
          </w:tcPr>
          <w:p w:rsidR="00A13823" w:rsidRPr="00263106" w:rsidRDefault="00A13823" w:rsidP="007B25DE">
            <w:pPr>
              <w:rPr>
                <w:color w:val="000000"/>
              </w:rPr>
            </w:pPr>
            <w:r w:rsidRPr="00263106">
              <w:rPr>
                <w:color w:val="000000"/>
              </w:rPr>
              <w:t>2003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Pr="00263106" w:rsidRDefault="00A13823" w:rsidP="007B25D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Pelatihan</w:t>
            </w:r>
            <w:proofErr w:type="spellEnd"/>
            <w:r>
              <w:rPr>
                <w:color w:val="000000"/>
              </w:rPr>
              <w:t xml:space="preserve"> “ </w:t>
            </w:r>
            <w:r w:rsidR="0090596C">
              <w:rPr>
                <w:i/>
                <w:color w:val="000000"/>
              </w:rPr>
              <w:pgNum/>
            </w:r>
            <w:proofErr w:type="spellStart"/>
            <w:r w:rsidR="0090596C">
              <w:rPr>
                <w:i/>
                <w:color w:val="000000"/>
              </w:rPr>
              <w:t>ystem</w:t>
            </w:r>
            <w:proofErr w:type="spellEnd"/>
            <w:r w:rsidR="0090596C">
              <w:rPr>
                <w:i/>
                <w:color w:val="000000"/>
              </w:rPr>
              <w:pgNum/>
            </w:r>
            <w:r w:rsidR="0090596C">
              <w:rPr>
                <w:i/>
                <w:color w:val="000000"/>
              </w:rPr>
              <w:t>y</w:t>
            </w:r>
            <w:r w:rsidR="0090596C">
              <w:rPr>
                <w:i/>
                <w:color w:val="000000"/>
              </w:rPr>
              <w:pgNum/>
            </w:r>
            <w:r w:rsidR="0090596C">
              <w:rPr>
                <w:i/>
                <w:color w:val="000000"/>
              </w:rPr>
              <w:t>l</w:t>
            </w:r>
            <w:r w:rsidRPr="00AD42A7">
              <w:rPr>
                <w:i/>
                <w:color w:val="000000"/>
              </w:rPr>
              <w:t xml:space="preserve"> equation modeling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pemodeling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</w:t>
            </w:r>
            <w:r w:rsidRPr="00263106">
              <w:rPr>
                <w:color w:val="000000"/>
              </w:rPr>
              <w:t>ersamaan</w:t>
            </w:r>
            <w:proofErr w:type="spellEnd"/>
            <w:r w:rsidRPr="00263106">
              <w:rPr>
                <w:color w:val="000000"/>
              </w:rPr>
              <w:t xml:space="preserve"> </w:t>
            </w:r>
            <w:r w:rsidR="0090596C">
              <w:rPr>
                <w:color w:val="000000"/>
              </w:rPr>
              <w:pgNum/>
            </w:r>
            <w:proofErr w:type="spellStart"/>
            <w:r w:rsidR="0090596C">
              <w:rPr>
                <w:color w:val="000000"/>
              </w:rPr>
              <w:t>ystem</w:t>
            </w:r>
            <w:proofErr w:type="spellEnd"/>
            <w:r w:rsidR="0090596C">
              <w:rPr>
                <w:color w:val="000000"/>
              </w:rPr>
              <w:pgNum/>
            </w:r>
            <w:r w:rsidR="0090596C">
              <w:rPr>
                <w:color w:val="000000"/>
              </w:rPr>
              <w:t>y</w:t>
            </w:r>
            <w:r w:rsidR="0090596C">
              <w:rPr>
                <w:color w:val="000000"/>
              </w:rPr>
              <w:pgNum/>
            </w:r>
            <w:r w:rsidR="0090596C">
              <w:rPr>
                <w:color w:val="000000"/>
              </w:rPr>
              <w:t>l</w:t>
            </w:r>
            <w:r w:rsidRPr="00263106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A13823" w:rsidRPr="00263106" w:rsidRDefault="00A13823" w:rsidP="007B25DE">
            <w:pPr>
              <w:rPr>
                <w:color w:val="000000"/>
              </w:rPr>
            </w:pPr>
            <w:proofErr w:type="spellStart"/>
            <w:r w:rsidRPr="00263106">
              <w:rPr>
                <w:color w:val="000000"/>
              </w:rPr>
              <w:t>Unair</w:t>
            </w:r>
            <w:proofErr w:type="spellEnd"/>
            <w:r w:rsidRPr="00263106">
              <w:rPr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263106">
                  <w:rPr>
                    <w:color w:val="000000"/>
                  </w:rPr>
                  <w:t>Surabaya</w:t>
                </w:r>
              </w:smartTag>
            </w:smartTag>
          </w:p>
        </w:tc>
        <w:tc>
          <w:tcPr>
            <w:tcW w:w="1267" w:type="dxa"/>
          </w:tcPr>
          <w:p w:rsidR="00A13823" w:rsidRPr="00263106" w:rsidRDefault="00A13823" w:rsidP="007B25DE">
            <w:pPr>
              <w:rPr>
                <w:color w:val="000000"/>
              </w:rPr>
            </w:pPr>
            <w:r w:rsidRPr="00263106">
              <w:rPr>
                <w:color w:val="000000"/>
              </w:rPr>
              <w:t>2003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Pr="00732726" w:rsidRDefault="00A13823" w:rsidP="007B25DE">
            <w:pPr>
              <w:rPr>
                <w:color w:val="000000"/>
              </w:rPr>
            </w:pPr>
            <w:proofErr w:type="spellStart"/>
            <w:r w:rsidRPr="00732726">
              <w:rPr>
                <w:color w:val="000000"/>
              </w:rPr>
              <w:t>Ceramah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umum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dan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diskusi</w:t>
            </w:r>
            <w:proofErr w:type="spellEnd"/>
            <w:r w:rsidRPr="00732726">
              <w:rPr>
                <w:color w:val="000000"/>
              </w:rPr>
              <w:t xml:space="preserve"> panel “</w:t>
            </w:r>
            <w:proofErr w:type="spellStart"/>
            <w:r w:rsidRPr="00732726">
              <w:rPr>
                <w:color w:val="000000"/>
              </w:rPr>
              <w:t>etika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keilmuan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dan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penelitian</w:t>
            </w:r>
            <w:proofErr w:type="spellEnd"/>
            <w:r w:rsidRPr="00732726">
              <w:rPr>
                <w:color w:val="000000"/>
              </w:rPr>
              <w:t xml:space="preserve">, </w:t>
            </w:r>
            <w:proofErr w:type="spellStart"/>
            <w:r w:rsidRPr="00732726">
              <w:rPr>
                <w:color w:val="000000"/>
              </w:rPr>
              <w:t>bagian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dari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keseharian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imuawan</w:t>
            </w:r>
            <w:proofErr w:type="spellEnd"/>
            <w:r>
              <w:rPr>
                <w:color w:val="000000"/>
              </w:rPr>
              <w:t>.</w:t>
            </w:r>
            <w:r w:rsidRPr="00732726"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A13823" w:rsidRPr="00732726" w:rsidRDefault="00A13823" w:rsidP="007B25DE">
            <w:pPr>
              <w:rPr>
                <w:color w:val="000000"/>
              </w:rPr>
            </w:pPr>
            <w:proofErr w:type="spellStart"/>
            <w:r w:rsidRPr="00732726">
              <w:rPr>
                <w:color w:val="000000"/>
              </w:rPr>
              <w:t>Unand</w:t>
            </w:r>
            <w:proofErr w:type="spellEnd"/>
            <w:r w:rsidRPr="00732726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adang</w:t>
            </w:r>
          </w:p>
        </w:tc>
        <w:tc>
          <w:tcPr>
            <w:tcW w:w="1267" w:type="dxa"/>
          </w:tcPr>
          <w:p w:rsidR="00A13823" w:rsidRDefault="00A13823" w:rsidP="007B25DE">
            <w:pPr>
              <w:rPr>
                <w:color w:val="000000"/>
              </w:rPr>
            </w:pPr>
          </w:p>
          <w:p w:rsidR="00A13823" w:rsidRPr="00732726" w:rsidRDefault="00A13823" w:rsidP="007B25DE">
            <w:pPr>
              <w:rPr>
                <w:color w:val="000000"/>
              </w:rPr>
            </w:pPr>
            <w:r w:rsidRPr="00732726">
              <w:rPr>
                <w:color w:val="000000"/>
              </w:rPr>
              <w:t>2004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lokakarya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Jasmani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FIK UNP </w:t>
            </w:r>
          </w:p>
          <w:p w:rsidR="00A13823" w:rsidRDefault="00A13823" w:rsidP="007B25DE"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  <w:r>
              <w:t xml:space="preserve"> </w:t>
            </w:r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2004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Pr="00732726" w:rsidRDefault="00A13823" w:rsidP="007B25DE">
            <w:pPr>
              <w:rPr>
                <w:color w:val="000000"/>
              </w:rPr>
            </w:pPr>
            <w:r>
              <w:rPr>
                <w:color w:val="000000"/>
              </w:rPr>
              <w:t xml:space="preserve">Seminar </w:t>
            </w:r>
            <w:proofErr w:type="spellStart"/>
            <w:r>
              <w:rPr>
                <w:color w:val="000000"/>
              </w:rPr>
              <w:t>nasional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</w:t>
            </w:r>
            <w:r w:rsidRPr="00732726">
              <w:rPr>
                <w:color w:val="000000"/>
              </w:rPr>
              <w:t>efleksi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satu</w:t>
            </w:r>
            <w:proofErr w:type="spellEnd"/>
            <w:r w:rsidRPr="00732726">
              <w:rPr>
                <w:color w:val="000000"/>
              </w:rPr>
              <w:t xml:space="preserve"> </w:t>
            </w:r>
            <w:proofErr w:type="spellStart"/>
            <w:r w:rsidRPr="00732726">
              <w:rPr>
                <w:color w:val="000000"/>
              </w:rPr>
              <w:t>tahun</w:t>
            </w:r>
            <w:proofErr w:type="spellEnd"/>
            <w:r w:rsidRPr="00732726">
              <w:rPr>
                <w:color w:val="000000"/>
              </w:rPr>
              <w:t xml:space="preserve">  </w:t>
            </w:r>
            <w:proofErr w:type="spellStart"/>
            <w:r w:rsidRPr="00732726">
              <w:rPr>
                <w:color w:val="000000"/>
              </w:rPr>
              <w:t>pelaksanaan</w:t>
            </w:r>
            <w:proofErr w:type="spellEnd"/>
            <w:r w:rsidRPr="00732726">
              <w:rPr>
                <w:color w:val="000000"/>
              </w:rPr>
              <w:t xml:space="preserve"> UU No. 3 </w:t>
            </w:r>
            <w:proofErr w:type="spellStart"/>
            <w:r w:rsidRPr="00732726">
              <w:rPr>
                <w:color w:val="000000"/>
              </w:rPr>
              <w:t>tahun</w:t>
            </w:r>
            <w:proofErr w:type="spellEnd"/>
            <w:r w:rsidRPr="00732726">
              <w:rPr>
                <w:color w:val="000000"/>
              </w:rPr>
              <w:t xml:space="preserve"> 2005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A13823" w:rsidRPr="00732726" w:rsidRDefault="00A13823" w:rsidP="007B25DE">
            <w:pPr>
              <w:rPr>
                <w:color w:val="000000"/>
              </w:rPr>
            </w:pPr>
            <w:r w:rsidRPr="00732726">
              <w:rPr>
                <w:color w:val="000000"/>
              </w:rPr>
              <w:t>UNP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</w:rPr>
                  <w:t>Padang</w:t>
                </w:r>
              </w:smartTag>
            </w:smartTag>
          </w:p>
        </w:tc>
        <w:tc>
          <w:tcPr>
            <w:tcW w:w="1267" w:type="dxa"/>
          </w:tcPr>
          <w:p w:rsidR="00A13823" w:rsidRPr="00732726" w:rsidRDefault="00A13823" w:rsidP="007B25DE">
            <w:pPr>
              <w:rPr>
                <w:color w:val="000000"/>
              </w:rPr>
            </w:pPr>
            <w:r w:rsidRPr="00732726">
              <w:rPr>
                <w:color w:val="000000"/>
              </w:rPr>
              <w:t>2005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program </w:t>
            </w:r>
            <w:proofErr w:type="spellStart"/>
            <w:r>
              <w:t>mobilisasi</w:t>
            </w:r>
            <w:proofErr w:type="spellEnd"/>
            <w:r>
              <w:t xml:space="preserve"> 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kemitraan</w:t>
            </w:r>
            <w:proofErr w:type="spellEnd"/>
            <w:r>
              <w:t xml:space="preserve">. 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FIK UNP </w:t>
            </w:r>
            <w:smartTag w:uri="urn:schemas-microsoft-com:office:smarttags" w:element="City">
              <w:smartTag w:uri="urn:schemas-microsoft-com:office:smarttags" w:element="place">
                <w:r>
                  <w:t>Padang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2005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PKM </w:t>
            </w:r>
            <w:proofErr w:type="spellStart"/>
            <w:r>
              <w:t>tingkat</w:t>
            </w:r>
            <w:proofErr w:type="spellEnd"/>
            <w:r>
              <w:t xml:space="preserve"> UNP Padang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UNP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2005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r w:rsidR="0090596C">
              <w:pgNum/>
            </w:r>
            <w:proofErr w:type="spellStart"/>
            <w:r w:rsidR="0090596C">
              <w:t>ystem</w:t>
            </w:r>
            <w:proofErr w:type="spellEnd"/>
            <w:r w:rsidR="0090596C">
              <w:pgNum/>
            </w:r>
            <w:r w:rsidR="0090596C">
              <w:t>y</w:t>
            </w:r>
            <w:r>
              <w:t xml:space="preserve"> </w:t>
            </w:r>
            <w:proofErr w:type="spellStart"/>
            <w:r>
              <w:lastRenderedPageBreak/>
              <w:t>olahraga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13823" w:rsidRDefault="00A13823" w:rsidP="007B25DE">
            <w:r>
              <w:lastRenderedPageBreak/>
              <w:t xml:space="preserve">UNP </w:t>
            </w:r>
            <w:smartTag w:uri="urn:schemas-microsoft-com:office:smarttags" w:element="place">
              <w:smartTag w:uri="urn:schemas-microsoft-com:office:smarttags" w:element="City">
                <w:r>
                  <w:t>Padang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2005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Pr="00151FD0" w:rsidRDefault="00A13823" w:rsidP="007B25DE">
            <w:pPr>
              <w:rPr>
                <w:i/>
              </w:rPr>
            </w:pPr>
            <w:proofErr w:type="spellStart"/>
            <w:r w:rsidRPr="00151FD0">
              <w:rPr>
                <w:i/>
              </w:rPr>
              <w:t>Internasional</w:t>
            </w:r>
            <w:proofErr w:type="spellEnd"/>
            <w:r w:rsidRPr="00151FD0">
              <w:rPr>
                <w:i/>
              </w:rPr>
              <w:t xml:space="preserve"> sports science conference</w:t>
            </w:r>
            <w:r>
              <w:rPr>
                <w:i/>
              </w:rPr>
              <w:t>.</w:t>
            </w:r>
            <w:r w:rsidRPr="00151FD0">
              <w:rPr>
                <w:i/>
              </w:rPr>
              <w:t xml:space="preserve"> 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UPM </w:t>
            </w:r>
            <w:smartTag w:uri="urn:schemas-microsoft-com:office:smarttags" w:element="place">
              <w:smartTag w:uri="urn:schemas-microsoft-com:office:smarttags" w:element="country-region">
                <w:r>
                  <w:t>Malaysia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2006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membangun</w:t>
            </w:r>
            <w:proofErr w:type="spellEnd"/>
            <w:r>
              <w:t xml:space="preserve"> </w:t>
            </w:r>
            <w:proofErr w:type="spellStart"/>
            <w:r>
              <w:t>karakter</w:t>
            </w:r>
            <w:proofErr w:type="spellEnd"/>
            <w:r>
              <w:t xml:space="preserve"> </w:t>
            </w:r>
            <w:proofErr w:type="spellStart"/>
            <w:r>
              <w:t>pemimpin</w:t>
            </w:r>
            <w:proofErr w:type="spellEnd"/>
            <w:r>
              <w:t xml:space="preserve"> yang </w:t>
            </w:r>
            <w:proofErr w:type="spellStart"/>
            <w:r>
              <w:t>bervisi</w:t>
            </w:r>
            <w:proofErr w:type="spellEnd"/>
            <w:r>
              <w:t xml:space="preserve"> </w:t>
            </w:r>
            <w:proofErr w:type="spellStart"/>
            <w:r>
              <w:t>kebangsaan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13823" w:rsidRDefault="00A13823" w:rsidP="007B25DE">
            <w:r>
              <w:t>UNPAD</w:t>
            </w:r>
          </w:p>
          <w:p w:rsidR="00A13823" w:rsidRDefault="00A13823" w:rsidP="007B25DE">
            <w:smartTag w:uri="urn:schemas-microsoft-com:office:smarttags" w:element="place">
              <w:smartTag w:uri="urn:schemas-microsoft-com:office:smarttags" w:element="City">
                <w:r>
                  <w:t>Bandung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2006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” </w:t>
            </w:r>
            <w:proofErr w:type="spellStart"/>
            <w:r>
              <w:t>harapan</w:t>
            </w:r>
            <w:proofErr w:type="spellEnd"/>
            <w:r>
              <w:t xml:space="preserve"> </w:t>
            </w:r>
            <w:proofErr w:type="spellStart"/>
            <w:r>
              <w:t>mencapai</w:t>
            </w:r>
            <w:proofErr w:type="spellEnd"/>
            <w:r>
              <w:t xml:space="preserve"> </w:t>
            </w:r>
            <w:proofErr w:type="spellStart"/>
            <w:r>
              <w:t>puncak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SEA Games XXIV 2007.</w:t>
            </w:r>
          </w:p>
        </w:tc>
        <w:tc>
          <w:tcPr>
            <w:tcW w:w="1620" w:type="dxa"/>
          </w:tcPr>
          <w:p w:rsidR="00A13823" w:rsidRDefault="00A13823" w:rsidP="007B25DE">
            <w:proofErr w:type="spellStart"/>
            <w:r>
              <w:t>Menpora</w:t>
            </w:r>
            <w:proofErr w:type="spellEnd"/>
            <w:r>
              <w:t xml:space="preserve"> Jakarta</w:t>
            </w:r>
          </w:p>
        </w:tc>
        <w:tc>
          <w:tcPr>
            <w:tcW w:w="1267" w:type="dxa"/>
          </w:tcPr>
          <w:p w:rsidR="00A13823" w:rsidRDefault="00A13823" w:rsidP="007B25DE">
            <w:r>
              <w:t>2007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 w:rsidRPr="00151FD0">
              <w:rPr>
                <w:i/>
              </w:rPr>
              <w:t>Roundtable discussion</w:t>
            </w:r>
            <w:r>
              <w:t xml:space="preserve"> </w:t>
            </w:r>
            <w:proofErr w:type="spellStart"/>
            <w:r>
              <w:t>disertasi</w:t>
            </w:r>
            <w:proofErr w:type="spellEnd"/>
            <w:r>
              <w:t xml:space="preserve"> </w:t>
            </w:r>
            <w:proofErr w:type="spellStart"/>
            <w:r>
              <w:t>unggulan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13823" w:rsidRDefault="00A13823" w:rsidP="007B25DE">
            <w:r>
              <w:t>PPs UNJ</w:t>
            </w:r>
          </w:p>
          <w:p w:rsidR="00A13823" w:rsidRDefault="00A13823" w:rsidP="007B25DE">
            <w:smartTag w:uri="urn:schemas-microsoft-com:office:smarttags" w:element="City">
              <w:smartTag w:uri="urn:schemas-microsoft-com:office:smarttags" w:element="place">
                <w:r>
                  <w:t>Jakarta</w:t>
                </w:r>
              </w:smartTag>
            </w:smartTag>
            <w:r>
              <w:t xml:space="preserve"> </w:t>
            </w:r>
          </w:p>
          <w:p w:rsidR="0082174B" w:rsidRDefault="0082174B" w:rsidP="007B25DE"/>
        </w:tc>
        <w:tc>
          <w:tcPr>
            <w:tcW w:w="1267" w:type="dxa"/>
          </w:tcPr>
          <w:p w:rsidR="00A13823" w:rsidRDefault="00A13823" w:rsidP="007B25DE">
            <w:r>
              <w:t>2007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Pendalaman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statistika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progrom</w:t>
            </w:r>
            <w:proofErr w:type="spellEnd"/>
            <w:r>
              <w:t xml:space="preserve"> </w:t>
            </w:r>
            <w:r w:rsidR="0090596C">
              <w:pgNum/>
            </w:r>
            <w:proofErr w:type="spellStart"/>
            <w:r w:rsidR="0090596C">
              <w:t>ystem</w:t>
            </w:r>
            <w:proofErr w:type="spellEnd"/>
            <w:r>
              <w:t xml:space="preserve"> PPs UNJ.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PPs UNJ </w:t>
            </w:r>
          </w:p>
          <w:p w:rsidR="00A13823" w:rsidRDefault="00A13823" w:rsidP="007B25DE">
            <w:smartTag w:uri="urn:schemas-microsoft-com:office:smarttags" w:element="City">
              <w:smartTag w:uri="urn:schemas-microsoft-com:office:smarttags" w:element="place">
                <w:r>
                  <w:t>Jakarta</w:t>
                </w:r>
              </w:smartTag>
            </w:smartTag>
            <w:r>
              <w:t xml:space="preserve"> </w:t>
            </w:r>
          </w:p>
        </w:tc>
        <w:tc>
          <w:tcPr>
            <w:tcW w:w="1267" w:type="dxa"/>
          </w:tcPr>
          <w:p w:rsidR="00A13823" w:rsidRDefault="00A13823" w:rsidP="007B25DE">
            <w:r>
              <w:t>2007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r w:rsidR="0090596C">
              <w:pgNum/>
            </w:r>
            <w:proofErr w:type="spellStart"/>
            <w:r w:rsidR="0090596C">
              <w:t>ystem</w:t>
            </w:r>
            <w:proofErr w:type="spellEnd"/>
            <w:r>
              <w:t xml:space="preserve">, model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bertaraf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PPs UNJ </w:t>
            </w:r>
          </w:p>
          <w:p w:rsidR="00A13823" w:rsidRDefault="00A13823" w:rsidP="007B25DE">
            <w:smartTag w:uri="urn:schemas-microsoft-com:office:smarttags" w:element="City">
              <w:smartTag w:uri="urn:schemas-microsoft-com:office:smarttags" w:element="place">
                <w:r>
                  <w:t>Jakarta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2007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 </w:t>
            </w:r>
            <w:proofErr w:type="spellStart"/>
            <w:r>
              <w:t>transdiciplinarity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dunia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13823" w:rsidRDefault="00A13823" w:rsidP="007B25DE">
            <w:r>
              <w:t>PPs UNJ</w:t>
            </w:r>
          </w:p>
          <w:p w:rsidR="00A13823" w:rsidRDefault="00A13823" w:rsidP="007B25DE">
            <w:smartTag w:uri="urn:schemas-microsoft-com:office:smarttags" w:element="City">
              <w:smartTag w:uri="urn:schemas-microsoft-com:office:smarttags" w:element="place">
                <w:r>
                  <w:t>Jakarta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2007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International seminar on sport biomechanics and gait </w:t>
            </w:r>
            <w:proofErr w:type="spellStart"/>
            <w:r>
              <w:t>analisis</w:t>
            </w:r>
            <w:proofErr w:type="spellEnd"/>
            <w:r>
              <w:t xml:space="preserve">. 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FIK UNJ </w:t>
            </w:r>
            <w:smartTag w:uri="urn:schemas-microsoft-com:office:smarttags" w:element="City">
              <w:smartTag w:uri="urn:schemas-microsoft-com:office:smarttags" w:element="place">
                <w:r>
                  <w:t>Jakarta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Pr="000451A9" w:rsidRDefault="00A13823" w:rsidP="007B25DE">
            <w:pPr>
              <w:rPr>
                <w:i/>
              </w:rPr>
            </w:pPr>
            <w:r w:rsidRPr="000451A9">
              <w:rPr>
                <w:i/>
              </w:rPr>
              <w:t>Attended the seminar on education entitled</w:t>
            </w:r>
            <w:r>
              <w:rPr>
                <w:i/>
              </w:rPr>
              <w:t>.</w:t>
            </w:r>
          </w:p>
        </w:tc>
        <w:tc>
          <w:tcPr>
            <w:tcW w:w="1620" w:type="dxa"/>
          </w:tcPr>
          <w:p w:rsidR="00A13823" w:rsidRDefault="00A13823" w:rsidP="007B25DE"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PAUD.</w:t>
            </w:r>
          </w:p>
        </w:tc>
        <w:tc>
          <w:tcPr>
            <w:tcW w:w="1620" w:type="dxa"/>
          </w:tcPr>
          <w:p w:rsidR="00A13823" w:rsidRDefault="00A13823" w:rsidP="007B25DE">
            <w:r>
              <w:t>PPs UNJ</w:t>
            </w:r>
          </w:p>
        </w:tc>
        <w:tc>
          <w:tcPr>
            <w:tcW w:w="1267" w:type="dxa"/>
          </w:tcPr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olahraga”mengoptimalkan</w:t>
            </w:r>
            <w:proofErr w:type="spellEnd"/>
            <w:r>
              <w:t xml:space="preserve"> </w:t>
            </w:r>
            <w:proofErr w:type="spellStart"/>
            <w:r>
              <w:t>prestasi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. </w:t>
            </w:r>
          </w:p>
        </w:tc>
        <w:tc>
          <w:tcPr>
            <w:tcW w:w="1620" w:type="dxa"/>
          </w:tcPr>
          <w:p w:rsidR="00A13823" w:rsidRDefault="00A13823" w:rsidP="007B25DE">
            <w:r>
              <w:t xml:space="preserve">FIK UNJ </w:t>
            </w:r>
          </w:p>
          <w:p w:rsidR="00A13823" w:rsidRDefault="00A13823" w:rsidP="007B25DE">
            <w:smartTag w:uri="urn:schemas-microsoft-com:office:smarttags" w:element="City">
              <w:smartTag w:uri="urn:schemas-microsoft-com:office:smarttags" w:element="place">
                <w:r>
                  <w:t>Jakarta</w:t>
                </w:r>
              </w:smartTag>
            </w:smartTag>
          </w:p>
        </w:tc>
        <w:tc>
          <w:tcPr>
            <w:tcW w:w="1267" w:type="dxa"/>
          </w:tcPr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>
              <w:t xml:space="preserve">Seminar </w:t>
            </w:r>
            <w:proofErr w:type="spellStart"/>
            <w:r>
              <w:t>olahraga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program </w:t>
            </w:r>
            <w:proofErr w:type="spellStart"/>
            <w:r>
              <w:t>atlet</w:t>
            </w:r>
            <w:proofErr w:type="spellEnd"/>
            <w:r>
              <w:t xml:space="preserve"> </w:t>
            </w:r>
            <w:proofErr w:type="spellStart"/>
            <w:r>
              <w:t>unggulan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</w:t>
            </w:r>
            <w:proofErr w:type="spellStart"/>
            <w:r>
              <w:t>juara</w:t>
            </w:r>
            <w:proofErr w:type="spellEnd"/>
            <w:r>
              <w:t xml:space="preserve">  </w:t>
            </w:r>
            <w:proofErr w:type="spellStart"/>
            <w:r>
              <w:t>umum</w:t>
            </w:r>
            <w:proofErr w:type="spellEnd"/>
            <w:r>
              <w:t xml:space="preserve">  SEA GAMES 2011.</w:t>
            </w:r>
          </w:p>
        </w:tc>
        <w:tc>
          <w:tcPr>
            <w:tcW w:w="1620" w:type="dxa"/>
          </w:tcPr>
          <w:p w:rsidR="00A13823" w:rsidRDefault="00A13823" w:rsidP="007B25DE">
            <w:proofErr w:type="spellStart"/>
            <w:r>
              <w:t>Menpora</w:t>
            </w:r>
            <w:proofErr w:type="spellEnd"/>
            <w:r>
              <w:t xml:space="preserve"> </w:t>
            </w:r>
          </w:p>
          <w:p w:rsidR="00A13823" w:rsidRDefault="00A13823" w:rsidP="007B25DE"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  <w:r>
              <w:t xml:space="preserve"> </w:t>
            </w:r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r w:rsidRPr="000451A9">
              <w:rPr>
                <w:i/>
              </w:rPr>
              <w:t>Training of  trainers</w:t>
            </w:r>
            <w:r>
              <w:t xml:space="preserve"> (TOT)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. </w:t>
            </w:r>
          </w:p>
        </w:tc>
        <w:tc>
          <w:tcPr>
            <w:tcW w:w="1620" w:type="dxa"/>
          </w:tcPr>
          <w:p w:rsidR="00A13823" w:rsidRDefault="00A13823" w:rsidP="007B25DE">
            <w:proofErr w:type="spellStart"/>
            <w:r>
              <w:t>Lemlit</w:t>
            </w:r>
            <w:proofErr w:type="spellEnd"/>
            <w:r>
              <w:t xml:space="preserve"> UNP</w:t>
            </w:r>
          </w:p>
        </w:tc>
        <w:tc>
          <w:tcPr>
            <w:tcW w:w="1267" w:type="dxa"/>
          </w:tcPr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calon</w:t>
            </w:r>
            <w:proofErr w:type="spellEnd"/>
            <w:r>
              <w:t xml:space="preserve"> </w:t>
            </w:r>
            <w:proofErr w:type="spellStart"/>
            <w:r>
              <w:t>penilai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jasmani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BSNP </w:t>
            </w:r>
            <w:proofErr w:type="spellStart"/>
            <w:r>
              <w:t>Depdiknas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13823" w:rsidRDefault="00A13823" w:rsidP="007B25DE">
            <w:proofErr w:type="spellStart"/>
            <w:r>
              <w:t>Ciapayung</w:t>
            </w:r>
            <w:proofErr w:type="spellEnd"/>
            <w:r>
              <w:t xml:space="preserve"> Bogor</w:t>
            </w:r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2008</w:t>
            </w:r>
          </w:p>
        </w:tc>
      </w:tr>
      <w:tr w:rsidR="00A13823" w:rsidTr="0082174B">
        <w:tc>
          <w:tcPr>
            <w:tcW w:w="720" w:type="dxa"/>
          </w:tcPr>
          <w:p w:rsidR="00A13823" w:rsidRDefault="00A13823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A13823" w:rsidRDefault="00A13823" w:rsidP="007B25DE">
            <w:proofErr w:type="spellStart"/>
            <w:r>
              <w:t>Penilai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jasmani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 SD, SMP </w:t>
            </w:r>
            <w:proofErr w:type="spellStart"/>
            <w:r>
              <w:t>dan</w:t>
            </w:r>
            <w:proofErr w:type="spellEnd"/>
            <w:r>
              <w:t xml:space="preserve"> SMA </w:t>
            </w:r>
            <w:proofErr w:type="spellStart"/>
            <w:r>
              <w:t>dilaksanakan</w:t>
            </w:r>
            <w:proofErr w:type="spellEnd"/>
            <w:r>
              <w:t xml:space="preserve"> BSNP </w:t>
            </w:r>
            <w:proofErr w:type="spellStart"/>
            <w:r>
              <w:t>Depdiknas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A13823" w:rsidRDefault="00A13823" w:rsidP="007B25DE">
            <w:proofErr w:type="spellStart"/>
            <w:r>
              <w:t>Cipayung</w:t>
            </w:r>
            <w:proofErr w:type="spellEnd"/>
            <w:r>
              <w:t xml:space="preserve"> Bogor</w:t>
            </w:r>
          </w:p>
        </w:tc>
        <w:tc>
          <w:tcPr>
            <w:tcW w:w="1267" w:type="dxa"/>
          </w:tcPr>
          <w:p w:rsidR="00A13823" w:rsidRDefault="00A13823" w:rsidP="007B25DE"/>
          <w:p w:rsidR="00A13823" w:rsidRDefault="00A13823" w:rsidP="007B25DE">
            <w:r>
              <w:t>2008</w:t>
            </w:r>
          </w:p>
        </w:tc>
      </w:tr>
      <w:tr w:rsidR="00FF5D8B" w:rsidTr="0082174B">
        <w:tc>
          <w:tcPr>
            <w:tcW w:w="720" w:type="dxa"/>
          </w:tcPr>
          <w:p w:rsidR="00FF5D8B" w:rsidRDefault="00FF5D8B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FF5D8B" w:rsidRDefault="00FF5D8B" w:rsidP="007B25DE">
            <w:r>
              <w:t>Seminar International (Sea Games Jakarta-Palembang)</w:t>
            </w:r>
          </w:p>
        </w:tc>
        <w:tc>
          <w:tcPr>
            <w:tcW w:w="1620" w:type="dxa"/>
          </w:tcPr>
          <w:p w:rsidR="00FF5D8B" w:rsidRDefault="00FF5D8B" w:rsidP="007B25DE">
            <w:r>
              <w:t>Jakarta</w:t>
            </w:r>
          </w:p>
        </w:tc>
        <w:tc>
          <w:tcPr>
            <w:tcW w:w="1267" w:type="dxa"/>
          </w:tcPr>
          <w:p w:rsidR="00FF5D8B" w:rsidRDefault="00FF5D8B" w:rsidP="007B25DE">
            <w:r>
              <w:t>2011</w:t>
            </w:r>
          </w:p>
        </w:tc>
      </w:tr>
      <w:tr w:rsidR="009343C5" w:rsidTr="0082174B">
        <w:tc>
          <w:tcPr>
            <w:tcW w:w="720" w:type="dxa"/>
          </w:tcPr>
          <w:p w:rsidR="009343C5" w:rsidRDefault="009343C5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9343C5" w:rsidRDefault="009343C5" w:rsidP="007B25DE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Statistik</w:t>
            </w:r>
            <w:proofErr w:type="spellEnd"/>
            <w:r>
              <w:t xml:space="preserve"> (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Jalur</w:t>
            </w:r>
            <w:proofErr w:type="spellEnd"/>
            <w:r>
              <w:t>) di UIN Jakarta</w:t>
            </w:r>
          </w:p>
        </w:tc>
        <w:tc>
          <w:tcPr>
            <w:tcW w:w="1620" w:type="dxa"/>
          </w:tcPr>
          <w:p w:rsidR="009343C5" w:rsidRDefault="009343C5" w:rsidP="007B25DE">
            <w:r>
              <w:t>UIN Jakarta</w:t>
            </w:r>
          </w:p>
        </w:tc>
        <w:tc>
          <w:tcPr>
            <w:tcW w:w="1267" w:type="dxa"/>
          </w:tcPr>
          <w:p w:rsidR="009343C5" w:rsidRDefault="009343C5" w:rsidP="007B25DE">
            <w:r>
              <w:t>2012</w:t>
            </w:r>
          </w:p>
        </w:tc>
      </w:tr>
      <w:tr w:rsidR="009343C5" w:rsidTr="0082174B">
        <w:tc>
          <w:tcPr>
            <w:tcW w:w="720" w:type="dxa"/>
          </w:tcPr>
          <w:p w:rsidR="009343C5" w:rsidRDefault="009343C5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9343C5" w:rsidRDefault="009343C5" w:rsidP="007B25DE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Stattistik</w:t>
            </w:r>
            <w:proofErr w:type="spellEnd"/>
            <w:r>
              <w:t xml:space="preserve"> (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) di UIN Jakarta </w:t>
            </w:r>
          </w:p>
        </w:tc>
        <w:tc>
          <w:tcPr>
            <w:tcW w:w="1620" w:type="dxa"/>
          </w:tcPr>
          <w:p w:rsidR="009343C5" w:rsidRDefault="009343C5" w:rsidP="007B25DE">
            <w:r>
              <w:t>UIN Jakarta</w:t>
            </w:r>
          </w:p>
        </w:tc>
        <w:tc>
          <w:tcPr>
            <w:tcW w:w="1267" w:type="dxa"/>
          </w:tcPr>
          <w:p w:rsidR="009343C5" w:rsidRDefault="009343C5" w:rsidP="007B25DE">
            <w:r>
              <w:t>2013</w:t>
            </w:r>
          </w:p>
        </w:tc>
      </w:tr>
      <w:tr w:rsidR="0090596C" w:rsidTr="0082174B">
        <w:tc>
          <w:tcPr>
            <w:tcW w:w="720" w:type="dxa"/>
          </w:tcPr>
          <w:p w:rsidR="0090596C" w:rsidRDefault="0090596C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90596C" w:rsidRDefault="0090596C" w:rsidP="007B25DE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roposal</w:t>
            </w:r>
            <w:proofErr w:type="spellEnd"/>
            <w:r>
              <w:t xml:space="preserve"> </w:t>
            </w:r>
            <w:proofErr w:type="spellStart"/>
            <w:r w:rsidR="00152D99">
              <w:t>Hibah</w:t>
            </w:r>
            <w:proofErr w:type="spellEnd"/>
            <w:r w:rsidR="00152D99">
              <w:t xml:space="preserve"> </w:t>
            </w:r>
            <w:proofErr w:type="spellStart"/>
            <w:r w:rsidR="00152D99">
              <w:t>Kompetitip</w:t>
            </w:r>
            <w:proofErr w:type="spellEnd"/>
            <w:r w:rsidR="00152D99">
              <w:t xml:space="preserve"> </w:t>
            </w:r>
            <w:proofErr w:type="spellStart"/>
            <w:r w:rsidR="00152D99">
              <w:t>Nasional</w:t>
            </w:r>
            <w:proofErr w:type="spellEnd"/>
            <w:r w:rsidR="00152D99">
              <w:t xml:space="preserve"> di LP</w:t>
            </w:r>
            <w:r>
              <w:t xml:space="preserve">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Negeri</w:t>
            </w:r>
            <w:proofErr w:type="spellEnd"/>
            <w:r>
              <w:t xml:space="preserve"> Padang</w:t>
            </w:r>
          </w:p>
        </w:tc>
        <w:tc>
          <w:tcPr>
            <w:tcW w:w="1620" w:type="dxa"/>
          </w:tcPr>
          <w:p w:rsidR="0090596C" w:rsidRDefault="0090596C" w:rsidP="007B25DE">
            <w:r>
              <w:t xml:space="preserve">Padang </w:t>
            </w:r>
          </w:p>
        </w:tc>
        <w:tc>
          <w:tcPr>
            <w:tcW w:w="1267" w:type="dxa"/>
          </w:tcPr>
          <w:p w:rsidR="0090596C" w:rsidRDefault="0090596C" w:rsidP="007B25DE">
            <w:r>
              <w:t>2013</w:t>
            </w:r>
          </w:p>
        </w:tc>
      </w:tr>
      <w:tr w:rsidR="00152D99" w:rsidTr="0082174B">
        <w:tc>
          <w:tcPr>
            <w:tcW w:w="720" w:type="dxa"/>
          </w:tcPr>
          <w:p w:rsidR="00152D99" w:rsidRDefault="00152D99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152D99" w:rsidRDefault="0014059E" w:rsidP="007B25DE">
            <w:r>
              <w:t xml:space="preserve">Seminar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Lokakray</w:t>
            </w:r>
            <w:proofErr w:type="spellEnd"/>
            <w:r>
              <w:t xml:space="preserve"> </w:t>
            </w:r>
            <w:proofErr w:type="spellStart"/>
            <w:r>
              <w:t>Penga</w:t>
            </w:r>
            <w:r w:rsidR="00152D99">
              <w:t>bdian</w:t>
            </w:r>
            <w:proofErr w:type="spellEnd"/>
            <w:r w:rsidR="00152D99">
              <w:t xml:space="preserve"> </w:t>
            </w:r>
            <w:proofErr w:type="spellStart"/>
            <w:r w:rsidR="00152D99">
              <w:t>kepada</w:t>
            </w:r>
            <w:proofErr w:type="spellEnd"/>
            <w:r w:rsidR="00152D99">
              <w:t xml:space="preserve"> </w:t>
            </w:r>
            <w:proofErr w:type="spellStart"/>
            <w:r w:rsidR="00152D99">
              <w:t>Masyarakat</w:t>
            </w:r>
            <w:proofErr w:type="spellEnd"/>
            <w:r w:rsidR="00152D99">
              <w:t xml:space="preserve"> </w:t>
            </w:r>
            <w:proofErr w:type="spellStart"/>
            <w:r w:rsidR="00152D99">
              <w:t>Nasional</w:t>
            </w:r>
            <w:proofErr w:type="spellEnd"/>
            <w:r w:rsidR="00152D99">
              <w:t xml:space="preserve"> </w:t>
            </w:r>
            <w:r w:rsidR="001B1518">
              <w:t xml:space="preserve">di LPM UNP Padang </w:t>
            </w:r>
          </w:p>
        </w:tc>
        <w:tc>
          <w:tcPr>
            <w:tcW w:w="1620" w:type="dxa"/>
          </w:tcPr>
          <w:p w:rsidR="00152D99" w:rsidRDefault="00152D99" w:rsidP="007B25DE">
            <w:r>
              <w:t xml:space="preserve">Padang </w:t>
            </w:r>
          </w:p>
        </w:tc>
        <w:tc>
          <w:tcPr>
            <w:tcW w:w="1267" w:type="dxa"/>
          </w:tcPr>
          <w:p w:rsidR="00152D99" w:rsidRDefault="00152D99" w:rsidP="007B25DE">
            <w:r>
              <w:t>2014</w:t>
            </w:r>
          </w:p>
        </w:tc>
      </w:tr>
      <w:tr w:rsidR="0014059E" w:rsidTr="0082174B">
        <w:tc>
          <w:tcPr>
            <w:tcW w:w="720" w:type="dxa"/>
          </w:tcPr>
          <w:p w:rsidR="0014059E" w:rsidRDefault="0014059E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14059E" w:rsidRDefault="0014059E" w:rsidP="007B25DE"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Narasumber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2013 </w:t>
            </w:r>
            <w:proofErr w:type="spellStart"/>
            <w:r>
              <w:t>tingkat</w:t>
            </w:r>
            <w:proofErr w:type="spellEnd"/>
            <w:r>
              <w:t xml:space="preserve"> SMP/</w:t>
            </w:r>
            <w:proofErr w:type="spellStart"/>
            <w:r>
              <w:t>MTsN</w:t>
            </w:r>
            <w:proofErr w:type="spellEnd"/>
            <w:r>
              <w:t xml:space="preserve"> 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PJOK </w:t>
            </w:r>
            <w:proofErr w:type="spellStart"/>
            <w:r>
              <w:t>tgl</w:t>
            </w:r>
            <w:proofErr w:type="spellEnd"/>
            <w:r>
              <w:t xml:space="preserve"> </w:t>
            </w:r>
            <w:r w:rsidR="001A3158">
              <w:t>10-14 April 2014</w:t>
            </w:r>
          </w:p>
        </w:tc>
        <w:tc>
          <w:tcPr>
            <w:tcW w:w="1620" w:type="dxa"/>
          </w:tcPr>
          <w:p w:rsidR="0014059E" w:rsidRDefault="0014059E" w:rsidP="007B25DE">
            <w:r>
              <w:t xml:space="preserve">Semarang </w:t>
            </w:r>
          </w:p>
        </w:tc>
        <w:tc>
          <w:tcPr>
            <w:tcW w:w="1267" w:type="dxa"/>
          </w:tcPr>
          <w:p w:rsidR="0014059E" w:rsidRDefault="0014059E" w:rsidP="007B25DE">
            <w:r>
              <w:t>2014</w:t>
            </w:r>
          </w:p>
        </w:tc>
      </w:tr>
      <w:tr w:rsidR="0014059E" w:rsidTr="0082174B">
        <w:tc>
          <w:tcPr>
            <w:tcW w:w="720" w:type="dxa"/>
          </w:tcPr>
          <w:p w:rsidR="0014059E" w:rsidRDefault="0014059E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14059E" w:rsidRDefault="0014059E" w:rsidP="007B25DE">
            <w:r>
              <w:t xml:space="preserve">Seminar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“ </w:t>
            </w:r>
            <w:proofErr w:type="spellStart"/>
            <w:r>
              <w:t>IbM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Guru (KKG)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Mata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Jasmani</w:t>
            </w:r>
            <w:proofErr w:type="spellEnd"/>
            <w:r>
              <w:t xml:space="preserve"> </w:t>
            </w:r>
            <w:proofErr w:type="spellStart"/>
            <w:r>
              <w:t>Olahraga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>”</w:t>
            </w:r>
          </w:p>
        </w:tc>
        <w:tc>
          <w:tcPr>
            <w:tcW w:w="1620" w:type="dxa"/>
          </w:tcPr>
          <w:p w:rsidR="0014059E" w:rsidRDefault="0014059E" w:rsidP="007B25DE">
            <w:r>
              <w:t xml:space="preserve">Medan </w:t>
            </w:r>
          </w:p>
        </w:tc>
        <w:tc>
          <w:tcPr>
            <w:tcW w:w="1267" w:type="dxa"/>
          </w:tcPr>
          <w:p w:rsidR="0014059E" w:rsidRDefault="0014059E" w:rsidP="007B25DE"/>
        </w:tc>
      </w:tr>
      <w:tr w:rsidR="0014059E" w:rsidTr="0082174B">
        <w:tc>
          <w:tcPr>
            <w:tcW w:w="720" w:type="dxa"/>
          </w:tcPr>
          <w:p w:rsidR="0014059E" w:rsidRDefault="0014059E" w:rsidP="007B25D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040" w:type="dxa"/>
          </w:tcPr>
          <w:p w:rsidR="0014059E" w:rsidRDefault="0014059E" w:rsidP="007B25DE">
            <w:proofErr w:type="spellStart"/>
            <w:r>
              <w:t>Menatar</w:t>
            </w:r>
            <w:proofErr w:type="spellEnd"/>
            <w:r>
              <w:t xml:space="preserve"> </w:t>
            </w:r>
            <w:proofErr w:type="spellStart"/>
            <w:r>
              <w:t>Instruktur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Kurikulum</w:t>
            </w:r>
            <w:proofErr w:type="spellEnd"/>
            <w:r>
              <w:t xml:space="preserve"> 2013 </w:t>
            </w:r>
            <w:proofErr w:type="spellStart"/>
            <w:r>
              <w:t>Jenjang</w:t>
            </w:r>
            <w:proofErr w:type="spellEnd"/>
            <w:r>
              <w:t xml:space="preserve"> SMP/</w:t>
            </w:r>
            <w:proofErr w:type="spellStart"/>
            <w:r>
              <w:t>MTsN</w:t>
            </w:r>
            <w:proofErr w:type="spellEnd"/>
            <w:r>
              <w:t xml:space="preserve"> 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PJOK  25 April 1 Mei 2014</w:t>
            </w:r>
          </w:p>
        </w:tc>
        <w:tc>
          <w:tcPr>
            <w:tcW w:w="1620" w:type="dxa"/>
          </w:tcPr>
          <w:p w:rsidR="0014059E" w:rsidRDefault="0014059E" w:rsidP="007B25DE">
            <w:r>
              <w:t xml:space="preserve">LPMP Padang </w:t>
            </w:r>
          </w:p>
        </w:tc>
        <w:tc>
          <w:tcPr>
            <w:tcW w:w="1267" w:type="dxa"/>
          </w:tcPr>
          <w:p w:rsidR="0014059E" w:rsidRDefault="0014059E" w:rsidP="007B25DE">
            <w:r>
              <w:t>2014</w:t>
            </w:r>
          </w:p>
        </w:tc>
      </w:tr>
    </w:tbl>
    <w:p w:rsidR="00554B61" w:rsidRDefault="00554B61" w:rsidP="00554B61">
      <w:pPr>
        <w:ind w:left="360"/>
        <w:rPr>
          <w:b/>
        </w:rPr>
      </w:pPr>
    </w:p>
    <w:p w:rsidR="00B54F50" w:rsidRDefault="00B54F50" w:rsidP="00554B61">
      <w:pPr>
        <w:ind w:left="360"/>
        <w:rPr>
          <w:b/>
        </w:rPr>
      </w:pPr>
    </w:p>
    <w:p w:rsidR="00B54F50" w:rsidRPr="00AC09FF" w:rsidRDefault="003E72A7" w:rsidP="00554B61">
      <w:pPr>
        <w:ind w:left="360"/>
        <w:rPr>
          <w:b/>
        </w:rPr>
      </w:pPr>
      <w:r w:rsidRPr="003E72A7">
        <w:rPr>
          <w:b/>
          <w:noProof/>
        </w:rPr>
        <w:drawing>
          <wp:inline distT="0" distB="0" distL="0" distR="0">
            <wp:extent cx="5242162" cy="1692322"/>
            <wp:effectExtent l="19050" t="0" r="0" b="0"/>
            <wp:docPr id="2" name="Picture 4" descr="E:\Scen Epson L350\Picture 3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cen Epson L350\Picture 3 0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9142" b="29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62" cy="169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87" w:rsidRDefault="00EF2487" w:rsidP="00554B61"/>
    <w:p w:rsidR="001F1E39" w:rsidRDefault="001F1E39" w:rsidP="006E3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1E39" w:rsidSect="0082174B">
      <w:footerReference w:type="even" r:id="rId12"/>
      <w:footerReference w:type="default" r:id="rId13"/>
      <w:pgSz w:w="11907" w:h="16840" w:code="9"/>
      <w:pgMar w:top="1701" w:right="1417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B9" w:rsidRDefault="00B96DB9">
      <w:r>
        <w:separator/>
      </w:r>
    </w:p>
  </w:endnote>
  <w:endnote w:type="continuationSeparator" w:id="0">
    <w:p w:rsidR="00B96DB9" w:rsidRDefault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A" w:rsidRDefault="006E458A" w:rsidP="00B64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18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82A" w:rsidRDefault="00B0182A" w:rsidP="0060039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2A" w:rsidRDefault="006E458A" w:rsidP="00B64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18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FE4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82A" w:rsidRPr="007B7782" w:rsidRDefault="00B0182A" w:rsidP="00600396">
    <w:pPr>
      <w:pStyle w:val="Footer"/>
      <w:ind w:right="360"/>
      <w:rPr>
        <w:i/>
        <w:sz w:val="20"/>
        <w:szCs w:val="20"/>
      </w:rPr>
    </w:pPr>
    <w:proofErr w:type="spellStart"/>
    <w:r>
      <w:rPr>
        <w:i/>
        <w:sz w:val="20"/>
        <w:szCs w:val="20"/>
      </w:rPr>
      <w:t>Cu</w:t>
    </w:r>
    <w:r w:rsidR="0082174B">
      <w:rPr>
        <w:i/>
        <w:sz w:val="20"/>
        <w:szCs w:val="20"/>
      </w:rPr>
      <w:t>riculum</w:t>
    </w:r>
    <w:proofErr w:type="spellEnd"/>
    <w:r w:rsidR="0082174B">
      <w:rPr>
        <w:i/>
        <w:sz w:val="20"/>
        <w:szCs w:val="20"/>
      </w:rPr>
      <w:t xml:space="preserve"> Vitae Dr</w:t>
    </w:r>
    <w:r w:rsidRPr="007B7782">
      <w:rPr>
        <w:i/>
        <w:sz w:val="20"/>
        <w:szCs w:val="20"/>
      </w:rPr>
      <w:t xml:space="preserve">. </w:t>
    </w:r>
    <w:proofErr w:type="spellStart"/>
    <w:r w:rsidRPr="007B7782">
      <w:rPr>
        <w:i/>
        <w:sz w:val="20"/>
        <w:szCs w:val="20"/>
      </w:rPr>
      <w:t>Khairuddin</w:t>
    </w:r>
    <w:proofErr w:type="spellEnd"/>
    <w:r w:rsidRPr="007B7782">
      <w:rPr>
        <w:i/>
        <w:sz w:val="20"/>
        <w:szCs w:val="20"/>
      </w:rPr>
      <w:t xml:space="preserve">, </w:t>
    </w:r>
    <w:proofErr w:type="spellStart"/>
    <w:r w:rsidRPr="007B7782">
      <w:rPr>
        <w:i/>
        <w:sz w:val="20"/>
        <w:szCs w:val="20"/>
      </w:rPr>
      <w:t>M.Kes</w:t>
    </w:r>
    <w:proofErr w:type="spellEnd"/>
    <w:r w:rsidRPr="007B7782">
      <w:rPr>
        <w:i/>
        <w:sz w:val="20"/>
        <w:szCs w:val="20"/>
      </w:rPr>
      <w:t xml:space="preserve"> AIFO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B9" w:rsidRDefault="00B96DB9">
      <w:r>
        <w:separator/>
      </w:r>
    </w:p>
  </w:footnote>
  <w:footnote w:type="continuationSeparator" w:id="0">
    <w:p w:rsidR="00B96DB9" w:rsidRDefault="00B9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14E"/>
    <w:multiLevelType w:val="hybridMultilevel"/>
    <w:tmpl w:val="4C9C720A"/>
    <w:lvl w:ilvl="0" w:tplc="040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">
    <w:nsid w:val="64C06FDB"/>
    <w:multiLevelType w:val="hybridMultilevel"/>
    <w:tmpl w:val="3D58AFFA"/>
    <w:lvl w:ilvl="0" w:tplc="4C68A7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81F0954"/>
    <w:multiLevelType w:val="hybridMultilevel"/>
    <w:tmpl w:val="86BE85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EC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CC1"/>
    <w:rsid w:val="00025D2D"/>
    <w:rsid w:val="00031799"/>
    <w:rsid w:val="000451A9"/>
    <w:rsid w:val="000532EE"/>
    <w:rsid w:val="0006128C"/>
    <w:rsid w:val="00063589"/>
    <w:rsid w:val="00066C26"/>
    <w:rsid w:val="00067E22"/>
    <w:rsid w:val="000869A8"/>
    <w:rsid w:val="00087CC9"/>
    <w:rsid w:val="000A0F6D"/>
    <w:rsid w:val="000A7949"/>
    <w:rsid w:val="000B2499"/>
    <w:rsid w:val="000B529B"/>
    <w:rsid w:val="000E0A4C"/>
    <w:rsid w:val="000F023B"/>
    <w:rsid w:val="001006EE"/>
    <w:rsid w:val="001212C5"/>
    <w:rsid w:val="00124426"/>
    <w:rsid w:val="00127C0F"/>
    <w:rsid w:val="0014059E"/>
    <w:rsid w:val="00144F53"/>
    <w:rsid w:val="001459F1"/>
    <w:rsid w:val="00147693"/>
    <w:rsid w:val="001516AA"/>
    <w:rsid w:val="00151FD0"/>
    <w:rsid w:val="00152852"/>
    <w:rsid w:val="00152D99"/>
    <w:rsid w:val="00166B04"/>
    <w:rsid w:val="001705EB"/>
    <w:rsid w:val="0017551F"/>
    <w:rsid w:val="00176860"/>
    <w:rsid w:val="00177D5E"/>
    <w:rsid w:val="00181450"/>
    <w:rsid w:val="00182B3E"/>
    <w:rsid w:val="0018438D"/>
    <w:rsid w:val="00185A73"/>
    <w:rsid w:val="00191057"/>
    <w:rsid w:val="00196B72"/>
    <w:rsid w:val="001A3158"/>
    <w:rsid w:val="001B0234"/>
    <w:rsid w:val="001B1518"/>
    <w:rsid w:val="001B2F17"/>
    <w:rsid w:val="001C0343"/>
    <w:rsid w:val="001D79E3"/>
    <w:rsid w:val="001E493C"/>
    <w:rsid w:val="001F1E39"/>
    <w:rsid w:val="0020257B"/>
    <w:rsid w:val="00203BA8"/>
    <w:rsid w:val="00213A68"/>
    <w:rsid w:val="0022211F"/>
    <w:rsid w:val="002246BB"/>
    <w:rsid w:val="002274F8"/>
    <w:rsid w:val="00263106"/>
    <w:rsid w:val="00273902"/>
    <w:rsid w:val="002867B3"/>
    <w:rsid w:val="00297265"/>
    <w:rsid w:val="002A2BE5"/>
    <w:rsid w:val="002A6CC1"/>
    <w:rsid w:val="002B1DF1"/>
    <w:rsid w:val="002C1678"/>
    <w:rsid w:val="002C7A63"/>
    <w:rsid w:val="002D5ED7"/>
    <w:rsid w:val="002E0292"/>
    <w:rsid w:val="002E2773"/>
    <w:rsid w:val="002E5486"/>
    <w:rsid w:val="00301017"/>
    <w:rsid w:val="00305D9D"/>
    <w:rsid w:val="00306285"/>
    <w:rsid w:val="003075F6"/>
    <w:rsid w:val="003119B6"/>
    <w:rsid w:val="0031686A"/>
    <w:rsid w:val="00321BCD"/>
    <w:rsid w:val="00322060"/>
    <w:rsid w:val="00334048"/>
    <w:rsid w:val="00347AA9"/>
    <w:rsid w:val="003540E9"/>
    <w:rsid w:val="00365CD4"/>
    <w:rsid w:val="00385FA3"/>
    <w:rsid w:val="0039255C"/>
    <w:rsid w:val="00397F85"/>
    <w:rsid w:val="003A4A24"/>
    <w:rsid w:val="003A7191"/>
    <w:rsid w:val="003A7338"/>
    <w:rsid w:val="003B3B02"/>
    <w:rsid w:val="003C6FE4"/>
    <w:rsid w:val="003D3ACB"/>
    <w:rsid w:val="003E72A7"/>
    <w:rsid w:val="003F1CC8"/>
    <w:rsid w:val="00404CED"/>
    <w:rsid w:val="004247FA"/>
    <w:rsid w:val="00427403"/>
    <w:rsid w:val="004427CD"/>
    <w:rsid w:val="0046296C"/>
    <w:rsid w:val="004659A5"/>
    <w:rsid w:val="00465EF5"/>
    <w:rsid w:val="004A02B9"/>
    <w:rsid w:val="004B669B"/>
    <w:rsid w:val="004D04C4"/>
    <w:rsid w:val="004E7773"/>
    <w:rsid w:val="004F484B"/>
    <w:rsid w:val="00504EC7"/>
    <w:rsid w:val="00533CC3"/>
    <w:rsid w:val="00547D07"/>
    <w:rsid w:val="00554B61"/>
    <w:rsid w:val="005562DA"/>
    <w:rsid w:val="005657CD"/>
    <w:rsid w:val="00566CB3"/>
    <w:rsid w:val="0057768D"/>
    <w:rsid w:val="00592A98"/>
    <w:rsid w:val="005932CD"/>
    <w:rsid w:val="00595D27"/>
    <w:rsid w:val="005967EF"/>
    <w:rsid w:val="005A3928"/>
    <w:rsid w:val="005B0374"/>
    <w:rsid w:val="005B1C29"/>
    <w:rsid w:val="005C71F0"/>
    <w:rsid w:val="005D73E4"/>
    <w:rsid w:val="005E02DF"/>
    <w:rsid w:val="005E4869"/>
    <w:rsid w:val="00600396"/>
    <w:rsid w:val="006035E7"/>
    <w:rsid w:val="0060759F"/>
    <w:rsid w:val="00620006"/>
    <w:rsid w:val="00621FC8"/>
    <w:rsid w:val="00622B02"/>
    <w:rsid w:val="00633DE8"/>
    <w:rsid w:val="00657C56"/>
    <w:rsid w:val="00665082"/>
    <w:rsid w:val="006654AC"/>
    <w:rsid w:val="00665B48"/>
    <w:rsid w:val="0066647D"/>
    <w:rsid w:val="00682308"/>
    <w:rsid w:val="00687556"/>
    <w:rsid w:val="00694A1F"/>
    <w:rsid w:val="006B35A2"/>
    <w:rsid w:val="006B4EBF"/>
    <w:rsid w:val="006E111B"/>
    <w:rsid w:val="006E367D"/>
    <w:rsid w:val="006E458A"/>
    <w:rsid w:val="006F3090"/>
    <w:rsid w:val="00705862"/>
    <w:rsid w:val="007129A4"/>
    <w:rsid w:val="00717965"/>
    <w:rsid w:val="00727B90"/>
    <w:rsid w:val="00732726"/>
    <w:rsid w:val="0077091E"/>
    <w:rsid w:val="00784EF9"/>
    <w:rsid w:val="00790C53"/>
    <w:rsid w:val="007A70CC"/>
    <w:rsid w:val="007B4F21"/>
    <w:rsid w:val="007B6B0F"/>
    <w:rsid w:val="007B7782"/>
    <w:rsid w:val="007C0800"/>
    <w:rsid w:val="007C6C26"/>
    <w:rsid w:val="007C7F31"/>
    <w:rsid w:val="0081283C"/>
    <w:rsid w:val="0082174B"/>
    <w:rsid w:val="0083596D"/>
    <w:rsid w:val="00844DFF"/>
    <w:rsid w:val="008514BB"/>
    <w:rsid w:val="00862FA7"/>
    <w:rsid w:val="00876DA3"/>
    <w:rsid w:val="00876E35"/>
    <w:rsid w:val="0087713B"/>
    <w:rsid w:val="008844DD"/>
    <w:rsid w:val="008906B1"/>
    <w:rsid w:val="00893C74"/>
    <w:rsid w:val="008A4F67"/>
    <w:rsid w:val="008B0B07"/>
    <w:rsid w:val="008B2406"/>
    <w:rsid w:val="008B7049"/>
    <w:rsid w:val="008C3756"/>
    <w:rsid w:val="008D44A1"/>
    <w:rsid w:val="008F2796"/>
    <w:rsid w:val="0090596C"/>
    <w:rsid w:val="00912EAA"/>
    <w:rsid w:val="00915F88"/>
    <w:rsid w:val="009343C5"/>
    <w:rsid w:val="0093723F"/>
    <w:rsid w:val="009A4736"/>
    <w:rsid w:val="009B144F"/>
    <w:rsid w:val="009B1E88"/>
    <w:rsid w:val="009B3F7C"/>
    <w:rsid w:val="009D2AA4"/>
    <w:rsid w:val="009E3D32"/>
    <w:rsid w:val="00A13823"/>
    <w:rsid w:val="00A17F8D"/>
    <w:rsid w:val="00A2443E"/>
    <w:rsid w:val="00A26EFD"/>
    <w:rsid w:val="00A43666"/>
    <w:rsid w:val="00A628A5"/>
    <w:rsid w:val="00A70C79"/>
    <w:rsid w:val="00A7763D"/>
    <w:rsid w:val="00A8390D"/>
    <w:rsid w:val="00A8697D"/>
    <w:rsid w:val="00A92630"/>
    <w:rsid w:val="00AA0FFE"/>
    <w:rsid w:val="00AB5C3A"/>
    <w:rsid w:val="00AB7D2C"/>
    <w:rsid w:val="00AC0155"/>
    <w:rsid w:val="00AC09FF"/>
    <w:rsid w:val="00AC3AE0"/>
    <w:rsid w:val="00AD42A7"/>
    <w:rsid w:val="00AD679A"/>
    <w:rsid w:val="00AF7E49"/>
    <w:rsid w:val="00B0182A"/>
    <w:rsid w:val="00B0317B"/>
    <w:rsid w:val="00B37856"/>
    <w:rsid w:val="00B45D24"/>
    <w:rsid w:val="00B54F50"/>
    <w:rsid w:val="00B640AD"/>
    <w:rsid w:val="00B71AF9"/>
    <w:rsid w:val="00B84739"/>
    <w:rsid w:val="00B96086"/>
    <w:rsid w:val="00B96DB9"/>
    <w:rsid w:val="00B96F85"/>
    <w:rsid w:val="00BB413C"/>
    <w:rsid w:val="00BB7721"/>
    <w:rsid w:val="00BC3DDD"/>
    <w:rsid w:val="00BF7B1C"/>
    <w:rsid w:val="00C15051"/>
    <w:rsid w:val="00C76C52"/>
    <w:rsid w:val="00C82A6D"/>
    <w:rsid w:val="00C84CD3"/>
    <w:rsid w:val="00CB12C8"/>
    <w:rsid w:val="00CB196C"/>
    <w:rsid w:val="00CB76E3"/>
    <w:rsid w:val="00CC5345"/>
    <w:rsid w:val="00CC6A4C"/>
    <w:rsid w:val="00CD3374"/>
    <w:rsid w:val="00CE29EA"/>
    <w:rsid w:val="00CF0323"/>
    <w:rsid w:val="00CF3254"/>
    <w:rsid w:val="00CF3A84"/>
    <w:rsid w:val="00D00A88"/>
    <w:rsid w:val="00D00EFF"/>
    <w:rsid w:val="00D15096"/>
    <w:rsid w:val="00D406FE"/>
    <w:rsid w:val="00D62ED4"/>
    <w:rsid w:val="00D648E8"/>
    <w:rsid w:val="00D70459"/>
    <w:rsid w:val="00D753FF"/>
    <w:rsid w:val="00DB6EED"/>
    <w:rsid w:val="00DC6B2A"/>
    <w:rsid w:val="00DE2706"/>
    <w:rsid w:val="00E16590"/>
    <w:rsid w:val="00E23837"/>
    <w:rsid w:val="00E5726A"/>
    <w:rsid w:val="00E63FB1"/>
    <w:rsid w:val="00E7700C"/>
    <w:rsid w:val="00E87887"/>
    <w:rsid w:val="00E90512"/>
    <w:rsid w:val="00EB3856"/>
    <w:rsid w:val="00EB3872"/>
    <w:rsid w:val="00EC36A4"/>
    <w:rsid w:val="00ED57EB"/>
    <w:rsid w:val="00EF2487"/>
    <w:rsid w:val="00F15033"/>
    <w:rsid w:val="00F324B2"/>
    <w:rsid w:val="00F42E86"/>
    <w:rsid w:val="00F47480"/>
    <w:rsid w:val="00F63D70"/>
    <w:rsid w:val="00F6765E"/>
    <w:rsid w:val="00F73267"/>
    <w:rsid w:val="00F77844"/>
    <w:rsid w:val="00F93FC4"/>
    <w:rsid w:val="00FA3C3A"/>
    <w:rsid w:val="00FA4875"/>
    <w:rsid w:val="00FC749A"/>
    <w:rsid w:val="00FE0AFF"/>
    <w:rsid w:val="00FE4CAD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003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396"/>
  </w:style>
  <w:style w:type="paragraph" w:styleId="Header">
    <w:name w:val="header"/>
    <w:basedOn w:val="Normal"/>
    <w:rsid w:val="00CB76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B1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82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A48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A4875"/>
  </w:style>
  <w:style w:type="character" w:styleId="FootnoteReference">
    <w:name w:val="footnote reference"/>
    <w:basedOn w:val="DefaultParagraphFont"/>
    <w:rsid w:val="00FA4875"/>
    <w:rPr>
      <w:vertAlign w:val="superscript"/>
    </w:rPr>
  </w:style>
  <w:style w:type="character" w:customStyle="1" w:styleId="longtext1">
    <w:name w:val="long_text1"/>
    <w:basedOn w:val="DefaultParagraphFont"/>
    <w:rsid w:val="00FA4875"/>
    <w:rPr>
      <w:sz w:val="20"/>
      <w:szCs w:val="20"/>
    </w:rPr>
  </w:style>
  <w:style w:type="paragraph" w:styleId="BalloonText">
    <w:name w:val="Balloon Text"/>
    <w:basedOn w:val="Normal"/>
    <w:link w:val="BalloonTextChar"/>
    <w:rsid w:val="003E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hairuddin.a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A2AA-7001-46B0-9115-37C98877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Vitae</vt:lpstr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subject/>
  <dc:creator>Khairuddin</dc:creator>
  <cp:keywords/>
  <dc:description/>
  <cp:lastModifiedBy>Server</cp:lastModifiedBy>
  <cp:revision>44</cp:revision>
  <dcterms:created xsi:type="dcterms:W3CDTF">2013-03-15T15:41:00Z</dcterms:created>
  <dcterms:modified xsi:type="dcterms:W3CDTF">2014-07-22T01:59:00Z</dcterms:modified>
</cp:coreProperties>
</file>